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5" w:rsidRPr="00573D21" w:rsidRDefault="008C1C35" w:rsidP="008C1C35">
      <w:pPr>
        <w:rPr>
          <w:sz w:val="20"/>
          <w:szCs w:val="20"/>
        </w:rPr>
      </w:pPr>
      <w:r w:rsidRPr="00573D21">
        <w:rPr>
          <w:sz w:val="20"/>
          <w:szCs w:val="20"/>
        </w:rPr>
        <w:t xml:space="preserve">УТВЕРЖДАЮ </w:t>
      </w:r>
      <w:r w:rsidRPr="00573D21">
        <w:rPr>
          <w:sz w:val="20"/>
          <w:szCs w:val="20"/>
        </w:rPr>
        <w:tab/>
      </w:r>
      <w:r w:rsidRPr="00573D21">
        <w:rPr>
          <w:sz w:val="20"/>
          <w:szCs w:val="20"/>
        </w:rPr>
        <w:tab/>
        <w:t xml:space="preserve">                                 </w:t>
      </w:r>
      <w:proofErr w:type="gramStart"/>
      <w:r w:rsidRPr="00573D21">
        <w:rPr>
          <w:sz w:val="20"/>
          <w:szCs w:val="20"/>
        </w:rPr>
        <w:t>СОГЛАСОВАНО</w:t>
      </w:r>
      <w:proofErr w:type="gramEnd"/>
      <w:r w:rsidRPr="00573D21">
        <w:rPr>
          <w:sz w:val="20"/>
          <w:szCs w:val="20"/>
        </w:rPr>
        <w:tab/>
        <w:t xml:space="preserve">                                   Рассмотрено на заседании МО</w:t>
      </w:r>
    </w:p>
    <w:p w:rsidR="008C1C35" w:rsidRPr="00573D21" w:rsidRDefault="008C1C35" w:rsidP="008C1C35">
      <w:pPr>
        <w:rPr>
          <w:sz w:val="20"/>
          <w:szCs w:val="20"/>
        </w:rPr>
      </w:pPr>
      <w:r w:rsidRPr="00573D21">
        <w:rPr>
          <w:sz w:val="20"/>
          <w:szCs w:val="20"/>
        </w:rPr>
        <w:t>Директор МБОУ                                               Зам</w:t>
      </w:r>
      <w:proofErr w:type="gramStart"/>
      <w:r w:rsidRPr="00573D21">
        <w:rPr>
          <w:sz w:val="20"/>
          <w:szCs w:val="20"/>
        </w:rPr>
        <w:t>.д</w:t>
      </w:r>
      <w:proofErr w:type="gramEnd"/>
      <w:r w:rsidRPr="00573D21">
        <w:rPr>
          <w:sz w:val="20"/>
          <w:szCs w:val="20"/>
        </w:rPr>
        <w:t xml:space="preserve">иректора по УВР </w:t>
      </w:r>
      <w:r w:rsidRPr="00573D21">
        <w:rPr>
          <w:sz w:val="20"/>
          <w:szCs w:val="20"/>
        </w:rPr>
        <w:tab/>
        <w:t xml:space="preserve">                     Протокол № _____ </w:t>
      </w:r>
    </w:p>
    <w:p w:rsidR="008C1C35" w:rsidRPr="00573D21" w:rsidRDefault="008C1C35" w:rsidP="008C1C35">
      <w:pPr>
        <w:rPr>
          <w:sz w:val="20"/>
          <w:szCs w:val="20"/>
        </w:rPr>
      </w:pPr>
      <w:r w:rsidRPr="00573D21">
        <w:rPr>
          <w:sz w:val="20"/>
          <w:szCs w:val="20"/>
        </w:rPr>
        <w:t xml:space="preserve">«Европейский лицей»                                      ________ Л.А. Селезнёва                        </w:t>
      </w:r>
      <w:r>
        <w:rPr>
          <w:sz w:val="20"/>
          <w:szCs w:val="20"/>
        </w:rPr>
        <w:t xml:space="preserve">  </w:t>
      </w:r>
      <w:r w:rsidRPr="00573D21">
        <w:rPr>
          <w:sz w:val="20"/>
          <w:szCs w:val="20"/>
        </w:rPr>
        <w:t xml:space="preserve">    Руководитель МО</w:t>
      </w:r>
    </w:p>
    <w:p w:rsidR="008C1C35" w:rsidRPr="00573D21" w:rsidRDefault="008C1C35" w:rsidP="008C1C35">
      <w:pPr>
        <w:rPr>
          <w:sz w:val="20"/>
          <w:szCs w:val="20"/>
        </w:rPr>
      </w:pPr>
      <w:r w:rsidRPr="00573D21">
        <w:rPr>
          <w:sz w:val="20"/>
          <w:szCs w:val="20"/>
        </w:rPr>
        <w:t xml:space="preserve">__________  Н.Г. Верещагина </w:t>
      </w:r>
      <w:r w:rsidRPr="00573D21">
        <w:rPr>
          <w:sz w:val="20"/>
          <w:szCs w:val="20"/>
        </w:rPr>
        <w:tab/>
        <w:t xml:space="preserve">                  «___»_______________20__г.                </w:t>
      </w:r>
      <w:r>
        <w:rPr>
          <w:sz w:val="20"/>
          <w:szCs w:val="20"/>
        </w:rPr>
        <w:t xml:space="preserve">   </w:t>
      </w:r>
      <w:r w:rsidRPr="00573D21">
        <w:rPr>
          <w:sz w:val="20"/>
          <w:szCs w:val="20"/>
        </w:rPr>
        <w:t xml:space="preserve">     ________ </w:t>
      </w:r>
      <w:r>
        <w:rPr>
          <w:sz w:val="20"/>
          <w:szCs w:val="20"/>
        </w:rPr>
        <w:t>С.П.Самарин</w:t>
      </w:r>
    </w:p>
    <w:p w:rsidR="008C1C35" w:rsidRPr="00573D21" w:rsidRDefault="008C1C35" w:rsidP="008C1C35">
      <w:pPr>
        <w:tabs>
          <w:tab w:val="left" w:pos="11160"/>
          <w:tab w:val="left" w:pos="11340"/>
        </w:tabs>
        <w:rPr>
          <w:b/>
          <w:sz w:val="20"/>
          <w:szCs w:val="20"/>
        </w:rPr>
      </w:pPr>
      <w:r w:rsidRPr="00573D21">
        <w:rPr>
          <w:sz w:val="20"/>
          <w:szCs w:val="20"/>
        </w:rPr>
        <w:t xml:space="preserve">«____»_____________20__г.                                                                                                    «____»_____________ 20__г.                                                                              </w:t>
      </w:r>
    </w:p>
    <w:p w:rsidR="008C1C35" w:rsidRPr="00E9527A" w:rsidRDefault="008C1C35" w:rsidP="008C1C35">
      <w:pPr>
        <w:pStyle w:val="ab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C1C35" w:rsidRDefault="008C1C35" w:rsidP="008C1C35">
      <w:pPr>
        <w:pStyle w:val="ab"/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C1C35" w:rsidRPr="00E9527A" w:rsidRDefault="008C1C35" w:rsidP="008C1C35">
      <w:pPr>
        <w:pStyle w:val="ab"/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E9527A">
        <w:rPr>
          <w:rFonts w:ascii="Times New Roman" w:hAnsi="Times New Roman"/>
          <w:b/>
          <w:sz w:val="32"/>
          <w:szCs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  <w:szCs w:val="32"/>
        </w:rPr>
        <w:t>ОБЖ</w:t>
      </w:r>
    </w:p>
    <w:p w:rsidR="008C1C35" w:rsidRPr="00E9527A" w:rsidRDefault="008C1C35" w:rsidP="008C1C35">
      <w:pPr>
        <w:pStyle w:val="ab"/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E9527A">
        <w:rPr>
          <w:rFonts w:ascii="Times New Roman" w:hAnsi="Times New Roman"/>
          <w:b/>
          <w:sz w:val="32"/>
          <w:szCs w:val="32"/>
        </w:rPr>
        <w:t xml:space="preserve">учителя МБОУ «Европейский лицей» </w:t>
      </w:r>
      <w:r>
        <w:rPr>
          <w:rFonts w:ascii="Times New Roman" w:hAnsi="Times New Roman"/>
          <w:b/>
          <w:sz w:val="32"/>
          <w:szCs w:val="32"/>
        </w:rPr>
        <w:t>Шмелёва С.И.</w:t>
      </w:r>
    </w:p>
    <w:p w:rsidR="008C1C35" w:rsidRPr="00E9527A" w:rsidRDefault="008C1C35" w:rsidP="008C1C35">
      <w:pPr>
        <w:pStyle w:val="ab"/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</w:t>
      </w:r>
      <w:r w:rsidRPr="00E9527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класс</w:t>
      </w:r>
    </w:p>
    <w:p w:rsidR="008C1C35" w:rsidRPr="00DF3EA2" w:rsidRDefault="008C1C35" w:rsidP="008C1C35"/>
    <w:p w:rsidR="008C1C35" w:rsidRPr="008C1C35" w:rsidRDefault="008C1C35" w:rsidP="008C1C35">
      <w:pPr>
        <w:pStyle w:val="aa"/>
        <w:rPr>
          <w:rStyle w:val="small"/>
          <w:b/>
          <w:bCs/>
          <w:sz w:val="24"/>
          <w:szCs w:val="24"/>
        </w:rPr>
      </w:pPr>
      <w:r w:rsidRPr="008C1C35">
        <w:rPr>
          <w:rStyle w:val="small"/>
          <w:b/>
          <w:bCs/>
          <w:sz w:val="24"/>
          <w:szCs w:val="24"/>
        </w:rPr>
        <w:t>КОЛИЧЕСТВО ЧАСОВ:</w:t>
      </w:r>
    </w:p>
    <w:p w:rsidR="008C1C35" w:rsidRDefault="008C1C35" w:rsidP="008C1C35">
      <w:pPr>
        <w:pStyle w:val="aa"/>
        <w:rPr>
          <w:rStyle w:val="small"/>
          <w:bCs/>
          <w:i/>
          <w:iCs/>
          <w:sz w:val="24"/>
          <w:szCs w:val="24"/>
        </w:rPr>
      </w:pPr>
      <w:r w:rsidRPr="008C1C35">
        <w:rPr>
          <w:rStyle w:val="small"/>
          <w:b/>
          <w:bCs/>
          <w:sz w:val="24"/>
          <w:szCs w:val="24"/>
        </w:rPr>
        <w:t xml:space="preserve">10 класс - </w:t>
      </w:r>
      <w:r>
        <w:rPr>
          <w:rStyle w:val="small"/>
          <w:bCs/>
          <w:i/>
          <w:iCs/>
          <w:sz w:val="24"/>
          <w:szCs w:val="24"/>
        </w:rPr>
        <w:t>68</w:t>
      </w:r>
      <w:r w:rsidRPr="008C1C35">
        <w:rPr>
          <w:rStyle w:val="small"/>
          <w:bCs/>
          <w:i/>
          <w:iCs/>
          <w:sz w:val="24"/>
          <w:szCs w:val="24"/>
        </w:rPr>
        <w:t xml:space="preserve"> час</w:t>
      </w:r>
      <w:r>
        <w:rPr>
          <w:rStyle w:val="small"/>
          <w:bCs/>
          <w:i/>
          <w:iCs/>
          <w:sz w:val="24"/>
          <w:szCs w:val="24"/>
        </w:rPr>
        <w:t>ов</w:t>
      </w:r>
      <w:r w:rsidRPr="008C1C35">
        <w:rPr>
          <w:rStyle w:val="small"/>
          <w:bCs/>
          <w:i/>
          <w:iCs/>
          <w:sz w:val="24"/>
          <w:szCs w:val="24"/>
        </w:rPr>
        <w:t xml:space="preserve">, в неделю </w:t>
      </w:r>
      <w:r>
        <w:rPr>
          <w:rStyle w:val="small"/>
          <w:bCs/>
          <w:i/>
          <w:iCs/>
          <w:sz w:val="24"/>
          <w:szCs w:val="24"/>
        </w:rPr>
        <w:t>2</w:t>
      </w:r>
      <w:r w:rsidRPr="008C1C35">
        <w:rPr>
          <w:rStyle w:val="small"/>
          <w:bCs/>
          <w:i/>
          <w:iCs/>
          <w:sz w:val="24"/>
          <w:szCs w:val="24"/>
        </w:rPr>
        <w:t xml:space="preserve"> час</w:t>
      </w:r>
      <w:r>
        <w:rPr>
          <w:rStyle w:val="small"/>
          <w:bCs/>
          <w:i/>
          <w:iCs/>
          <w:sz w:val="24"/>
          <w:szCs w:val="24"/>
        </w:rPr>
        <w:t>а (40 часов – военно-полевые сборы)</w:t>
      </w:r>
    </w:p>
    <w:p w:rsidR="008C1C35" w:rsidRPr="008C1C35" w:rsidRDefault="008C1C35" w:rsidP="008C1C35">
      <w:pPr>
        <w:pStyle w:val="aa"/>
        <w:rPr>
          <w:rStyle w:val="small"/>
          <w:bCs/>
          <w:i/>
          <w:iCs/>
          <w:sz w:val="24"/>
          <w:szCs w:val="24"/>
        </w:rPr>
      </w:pPr>
      <w:r w:rsidRPr="00042B3A">
        <w:rPr>
          <w:rStyle w:val="small"/>
          <w:b/>
          <w:bCs/>
          <w:iCs/>
          <w:sz w:val="24"/>
          <w:szCs w:val="24"/>
        </w:rPr>
        <w:t>11 класс</w:t>
      </w:r>
      <w:r>
        <w:rPr>
          <w:rStyle w:val="small"/>
          <w:bCs/>
          <w:i/>
          <w:iCs/>
          <w:sz w:val="24"/>
          <w:szCs w:val="24"/>
        </w:rPr>
        <w:t xml:space="preserve"> – 34 часа, в неделю 1 час</w:t>
      </w:r>
    </w:p>
    <w:p w:rsidR="008866F9" w:rsidRPr="009663F2" w:rsidRDefault="008866F9" w:rsidP="008866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663F2">
        <w:rPr>
          <w:b/>
          <w:bCs/>
          <w:sz w:val="32"/>
          <w:szCs w:val="32"/>
        </w:rPr>
        <w:t>Пояснительная записка</w:t>
      </w:r>
    </w:p>
    <w:p w:rsidR="009663F2" w:rsidRPr="009663F2" w:rsidRDefault="009663F2" w:rsidP="008C1C35">
      <w:pPr>
        <w:pStyle w:val="a5"/>
        <w:ind w:firstLine="330"/>
        <w:rPr>
          <w:sz w:val="24"/>
        </w:rPr>
      </w:pPr>
      <w:proofErr w:type="gramStart"/>
      <w:r w:rsidRPr="009663F2">
        <w:rPr>
          <w:sz w:val="24"/>
        </w:rPr>
        <w:t>Рабочая программа курса «Основы безопасности жизнедеятельности» для учащихся 10-11 классов составлена на основе   комплексной программы общеобразовательных учреждений «Основы безопасности жизнедеятельности 1-11 классы», под общей редакцией А.Т.Смирнова, издательство «Просвещение», 2007 год, которая соответствует федеральному компоненту 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плану.</w:t>
      </w:r>
      <w:proofErr w:type="gramEnd"/>
    </w:p>
    <w:p w:rsidR="00AE2FCD" w:rsidRDefault="009663F2" w:rsidP="008C1C35">
      <w:pPr>
        <w:ind w:firstLine="360"/>
        <w:jc w:val="both"/>
        <w:rPr>
          <w:b/>
        </w:rPr>
      </w:pPr>
      <w:proofErr w:type="gramStart"/>
      <w:r w:rsidRPr="009663F2"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 учебного предмета с учетом </w:t>
      </w:r>
      <w:proofErr w:type="spellStart"/>
      <w:r w:rsidRPr="009663F2">
        <w:t>межпредметных</w:t>
      </w:r>
      <w:proofErr w:type="spellEnd"/>
      <w:r w:rsidRPr="009663F2">
        <w:t xml:space="preserve"> и </w:t>
      </w:r>
      <w:proofErr w:type="spellStart"/>
      <w:r w:rsidRPr="009663F2">
        <w:t>внутрипредметных</w:t>
      </w:r>
      <w:proofErr w:type="spellEnd"/>
      <w:r w:rsidRPr="009663F2"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для</w:t>
      </w:r>
      <w:r w:rsidRPr="009663F2">
        <w:rPr>
          <w:i/>
        </w:rPr>
        <w:t xml:space="preserve"> </w:t>
      </w:r>
      <w:r w:rsidRPr="009663F2">
        <w:t>проведения учебных сборов, военно-профессиональной ориентации и военно-патриотического воспитания.</w:t>
      </w:r>
      <w:r w:rsidR="00AE2FCD" w:rsidRPr="00AE2FCD">
        <w:rPr>
          <w:b/>
        </w:rPr>
        <w:t xml:space="preserve"> </w:t>
      </w:r>
      <w:proofErr w:type="gramEnd"/>
    </w:p>
    <w:p w:rsidR="00AE2FCD" w:rsidRDefault="00AE2FCD" w:rsidP="00AE2FCD">
      <w:pPr>
        <w:jc w:val="center"/>
        <w:rPr>
          <w:b/>
        </w:rPr>
      </w:pPr>
    </w:p>
    <w:p w:rsidR="00C97A6F" w:rsidRPr="009663F2" w:rsidRDefault="00C97A6F" w:rsidP="00C97A6F">
      <w:pPr>
        <w:ind w:firstLine="708"/>
        <w:jc w:val="center"/>
        <w:rPr>
          <w:b/>
        </w:rPr>
      </w:pPr>
      <w:r w:rsidRPr="009663F2">
        <w:rPr>
          <w:b/>
        </w:rPr>
        <w:t>Цели учебного курса</w:t>
      </w:r>
    </w:p>
    <w:p w:rsidR="009663F2" w:rsidRPr="009663F2" w:rsidRDefault="009663F2" w:rsidP="009663F2">
      <w:pPr>
        <w:pStyle w:val="21"/>
        <w:spacing w:after="0" w:line="240" w:lineRule="auto"/>
        <w:ind w:firstLine="330"/>
        <w:jc w:val="both"/>
        <w:rPr>
          <w:rFonts w:ascii="Times New Roman" w:hAnsi="Times New Roman"/>
          <w:b/>
          <w:i/>
          <w:sz w:val="24"/>
          <w:szCs w:val="24"/>
        </w:rPr>
      </w:pPr>
      <w:r w:rsidRPr="009663F2">
        <w:rPr>
          <w:rFonts w:ascii="Times New Roman" w:hAnsi="Times New Roman"/>
          <w:b/>
          <w:i/>
          <w:sz w:val="24"/>
          <w:szCs w:val="24"/>
        </w:rPr>
        <w:t>Курс предназначен для ознакомления учащихся с общими характеристиками различных чрезвычайных ситуаций, их последствиями, подготовку подрастающего поколения к службе  в Вооруженных Силах, выполнение конституционного долга по защите Отечества, патриотическое воспитание  старшеклассников, а также для приобретения ими знаний и умений по защите жизни и здоровья в условиях опасных и чрезвычайных ситуаций.</w:t>
      </w:r>
    </w:p>
    <w:p w:rsidR="009663F2" w:rsidRPr="009663F2" w:rsidRDefault="009663F2" w:rsidP="009663F2">
      <w:pPr>
        <w:pStyle w:val="2"/>
        <w:ind w:left="0" w:firstLine="330"/>
        <w:rPr>
          <w:sz w:val="24"/>
          <w:szCs w:val="24"/>
        </w:rPr>
      </w:pPr>
      <w:r w:rsidRPr="009663F2">
        <w:rPr>
          <w:sz w:val="24"/>
          <w:szCs w:val="24"/>
        </w:rPr>
        <w:t>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9663F2" w:rsidRPr="009663F2" w:rsidRDefault="009663F2" w:rsidP="009663F2">
      <w:pPr>
        <w:numPr>
          <w:ilvl w:val="0"/>
          <w:numId w:val="10"/>
        </w:numPr>
        <w:ind w:left="770"/>
        <w:jc w:val="both"/>
      </w:pPr>
      <w:r w:rsidRPr="009663F2">
        <w:rPr>
          <w:b/>
          <w:i/>
        </w:rPr>
        <w:t xml:space="preserve">освоение знаний </w:t>
      </w:r>
      <w:r w:rsidRPr="009663F2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9663F2">
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9663F2" w:rsidRPr="009663F2" w:rsidRDefault="009663F2" w:rsidP="009663F2">
      <w:pPr>
        <w:numPr>
          <w:ilvl w:val="0"/>
          <w:numId w:val="10"/>
        </w:numPr>
        <w:ind w:left="770"/>
        <w:jc w:val="both"/>
      </w:pPr>
      <w:r w:rsidRPr="009663F2">
        <w:rPr>
          <w:b/>
          <w:i/>
        </w:rPr>
        <w:t xml:space="preserve">овладение умением </w:t>
      </w:r>
      <w:r w:rsidRPr="009663F2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9663F2" w:rsidRPr="009663F2" w:rsidRDefault="009663F2" w:rsidP="009663F2">
      <w:pPr>
        <w:numPr>
          <w:ilvl w:val="0"/>
          <w:numId w:val="10"/>
        </w:numPr>
        <w:ind w:left="770"/>
        <w:jc w:val="both"/>
        <w:rPr>
          <w:i/>
        </w:rPr>
      </w:pPr>
      <w:r w:rsidRPr="009663F2">
        <w:rPr>
          <w:b/>
          <w:i/>
        </w:rPr>
        <w:t>развитие</w:t>
      </w:r>
      <w:r w:rsidRPr="009663F2">
        <w:rPr>
          <w:b/>
        </w:rPr>
        <w:t xml:space="preserve"> </w:t>
      </w:r>
      <w:r w:rsidRPr="009663F2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9663F2" w:rsidRPr="009663F2" w:rsidRDefault="009663F2" w:rsidP="009663F2">
      <w:pPr>
        <w:numPr>
          <w:ilvl w:val="0"/>
          <w:numId w:val="10"/>
        </w:numPr>
        <w:ind w:left="770"/>
        <w:jc w:val="both"/>
        <w:rPr>
          <w:b/>
        </w:rPr>
      </w:pPr>
      <w:r w:rsidRPr="009663F2">
        <w:rPr>
          <w:b/>
          <w:i/>
        </w:rPr>
        <w:t xml:space="preserve">воспитание </w:t>
      </w:r>
      <w:r w:rsidRPr="009663F2">
        <w:rPr>
          <w:b/>
        </w:rPr>
        <w:t xml:space="preserve"> </w:t>
      </w:r>
      <w:r w:rsidRPr="009663F2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9663F2">
        <w:t>ии и ее</w:t>
      </w:r>
      <w:proofErr w:type="gramEnd"/>
      <w:r w:rsidRPr="009663F2"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 w:rsidRPr="009663F2">
        <w:rPr>
          <w:b/>
        </w:rPr>
        <w:t>.</w:t>
      </w:r>
    </w:p>
    <w:p w:rsidR="009663F2" w:rsidRPr="009663F2" w:rsidRDefault="009663F2" w:rsidP="009663F2">
      <w:pPr>
        <w:pStyle w:val="a5"/>
        <w:ind w:firstLine="0"/>
        <w:rPr>
          <w:sz w:val="24"/>
        </w:rPr>
      </w:pPr>
    </w:p>
    <w:p w:rsidR="009663F2" w:rsidRPr="009663F2" w:rsidRDefault="009663F2" w:rsidP="009663F2">
      <w:pPr>
        <w:jc w:val="center"/>
        <w:rPr>
          <w:b/>
        </w:rPr>
      </w:pPr>
      <w:r w:rsidRPr="009663F2">
        <w:rPr>
          <w:b/>
        </w:rPr>
        <w:t>Общая характеристика учебного предмета</w:t>
      </w:r>
    </w:p>
    <w:p w:rsidR="009663F2" w:rsidRPr="009663F2" w:rsidRDefault="009663F2" w:rsidP="009663F2">
      <w:pPr>
        <w:jc w:val="both"/>
      </w:pPr>
      <w:r w:rsidRPr="009663F2">
        <w:t>Содержание программы выстроено по трем линиям:</w:t>
      </w:r>
    </w:p>
    <w:p w:rsidR="009663F2" w:rsidRPr="009663F2" w:rsidRDefault="009663F2" w:rsidP="009663F2">
      <w:pPr>
        <w:pStyle w:val="a7"/>
        <w:numPr>
          <w:ilvl w:val="0"/>
          <w:numId w:val="11"/>
        </w:numPr>
        <w:spacing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 xml:space="preserve">безопасность и защита человека в чрезвычайных ситуациях; </w:t>
      </w:r>
    </w:p>
    <w:p w:rsidR="009663F2" w:rsidRPr="009663F2" w:rsidRDefault="009663F2" w:rsidP="009663F2">
      <w:pPr>
        <w:pStyle w:val="a7"/>
        <w:numPr>
          <w:ilvl w:val="0"/>
          <w:numId w:val="11"/>
        </w:numPr>
        <w:spacing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 xml:space="preserve">основы медицинских знаний и здорового образа жизни; </w:t>
      </w:r>
    </w:p>
    <w:p w:rsidR="009663F2" w:rsidRPr="009663F2" w:rsidRDefault="009663F2" w:rsidP="009663F2">
      <w:pPr>
        <w:pStyle w:val="a7"/>
        <w:numPr>
          <w:ilvl w:val="0"/>
          <w:numId w:val="11"/>
        </w:numPr>
        <w:spacing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 xml:space="preserve">основы военной службы, современный комплекс проблем безопасности.  </w:t>
      </w:r>
    </w:p>
    <w:p w:rsidR="009663F2" w:rsidRPr="009663F2" w:rsidRDefault="009663F2" w:rsidP="009663F2">
      <w:pPr>
        <w:jc w:val="both"/>
        <w:rPr>
          <w:b/>
        </w:rPr>
      </w:pPr>
    </w:p>
    <w:p w:rsidR="009663F2" w:rsidRPr="009663F2" w:rsidRDefault="009663F2" w:rsidP="009663F2">
      <w:pPr>
        <w:jc w:val="center"/>
        <w:rPr>
          <w:b/>
        </w:rPr>
      </w:pPr>
      <w:r w:rsidRPr="009663F2">
        <w:rPr>
          <w:b/>
        </w:rPr>
        <w:t>Место предмета в базисном учебном плане</w:t>
      </w:r>
    </w:p>
    <w:p w:rsidR="009663F2" w:rsidRPr="009663F2" w:rsidRDefault="009663F2" w:rsidP="009663F2">
      <w:pPr>
        <w:pStyle w:val="a5"/>
        <w:ind w:firstLine="330"/>
        <w:rPr>
          <w:sz w:val="24"/>
        </w:rPr>
      </w:pPr>
      <w:proofErr w:type="gramStart"/>
      <w:r w:rsidRPr="009663F2">
        <w:rPr>
          <w:sz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</w:t>
      </w:r>
      <w:r w:rsidR="0023156E">
        <w:rPr>
          <w:sz w:val="24"/>
        </w:rPr>
        <w:t>в 10-11 классе  в количестве 68</w:t>
      </w:r>
      <w:r w:rsidRPr="009663F2">
        <w:rPr>
          <w:sz w:val="24"/>
        </w:rPr>
        <w:t xml:space="preserve"> часов</w:t>
      </w:r>
      <w:r w:rsidR="00C97A6F">
        <w:rPr>
          <w:sz w:val="24"/>
        </w:rPr>
        <w:t>, из расчета 2</w:t>
      </w:r>
      <w:r w:rsidRPr="009663F2">
        <w:rPr>
          <w:sz w:val="24"/>
        </w:rPr>
        <w:t xml:space="preserve"> час</w:t>
      </w:r>
      <w:r w:rsidR="00C97A6F">
        <w:rPr>
          <w:sz w:val="24"/>
        </w:rPr>
        <w:t>а</w:t>
      </w:r>
      <w:r w:rsidRPr="009663F2">
        <w:rPr>
          <w:sz w:val="24"/>
        </w:rPr>
        <w:t xml:space="preserve"> в неделю и 40 часов на проведение учебных военно-полевых сборов с учащимися 10-х классов (юноши) на базе воинской части</w:t>
      </w:r>
      <w:r w:rsidR="0023156E">
        <w:rPr>
          <w:sz w:val="24"/>
        </w:rPr>
        <w:t xml:space="preserve"> и 34</w:t>
      </w:r>
      <w:r w:rsidR="008C1C35">
        <w:rPr>
          <w:sz w:val="24"/>
        </w:rPr>
        <w:t xml:space="preserve"> </w:t>
      </w:r>
      <w:r w:rsidR="0023156E">
        <w:rPr>
          <w:sz w:val="24"/>
        </w:rPr>
        <w:t>часа, из расчёта 1 час в неделю в 11 классе</w:t>
      </w:r>
      <w:r w:rsidRPr="009663F2">
        <w:rPr>
          <w:sz w:val="24"/>
        </w:rPr>
        <w:t>.</w:t>
      </w:r>
      <w:proofErr w:type="gramEnd"/>
    </w:p>
    <w:p w:rsidR="009663F2" w:rsidRPr="009663F2" w:rsidRDefault="009663F2" w:rsidP="009663F2">
      <w:pPr>
        <w:ind w:firstLine="709"/>
        <w:rPr>
          <w:b/>
        </w:rPr>
      </w:pPr>
    </w:p>
    <w:p w:rsidR="009663F2" w:rsidRPr="009663F2" w:rsidRDefault="009663F2" w:rsidP="009663F2">
      <w:pPr>
        <w:jc w:val="center"/>
        <w:rPr>
          <w:b/>
        </w:rPr>
      </w:pPr>
      <w:proofErr w:type="spellStart"/>
      <w:r w:rsidRPr="009663F2">
        <w:rPr>
          <w:b/>
        </w:rPr>
        <w:t>Общеучебные</w:t>
      </w:r>
      <w:proofErr w:type="spellEnd"/>
      <w:r w:rsidRPr="009663F2">
        <w:rPr>
          <w:b/>
        </w:rPr>
        <w:t xml:space="preserve"> умения, навыки и способы деятельности</w:t>
      </w:r>
    </w:p>
    <w:p w:rsidR="009663F2" w:rsidRPr="009663F2" w:rsidRDefault="009663F2" w:rsidP="009663F2">
      <w:pPr>
        <w:ind w:firstLine="440"/>
        <w:jc w:val="both"/>
      </w:pPr>
      <w:r w:rsidRPr="009663F2">
        <w:t xml:space="preserve">Рабочая программа предусматривает формирование у обучающихся </w:t>
      </w:r>
      <w:proofErr w:type="spellStart"/>
      <w:r w:rsidRPr="009663F2">
        <w:t>общеучебных</w:t>
      </w:r>
      <w:proofErr w:type="spellEnd"/>
      <w:r w:rsidRPr="009663F2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9663F2" w:rsidRPr="009663F2" w:rsidRDefault="009663F2" w:rsidP="009663F2">
      <w:pPr>
        <w:pStyle w:val="a5"/>
        <w:numPr>
          <w:ilvl w:val="0"/>
          <w:numId w:val="8"/>
        </w:numPr>
        <w:ind w:left="660" w:hanging="284"/>
        <w:rPr>
          <w:sz w:val="24"/>
        </w:rPr>
      </w:pPr>
      <w:r w:rsidRPr="009663F2">
        <w:rPr>
          <w:sz w:val="24"/>
        </w:rPr>
        <w:t>умение самостоятельно и мотивированно организовывать свою познавательную деятельность;</w:t>
      </w:r>
    </w:p>
    <w:p w:rsidR="009663F2" w:rsidRPr="009663F2" w:rsidRDefault="009663F2" w:rsidP="009663F2">
      <w:pPr>
        <w:pStyle w:val="a7"/>
        <w:numPr>
          <w:ilvl w:val="0"/>
          <w:numId w:val="8"/>
        </w:numPr>
        <w:spacing w:line="240" w:lineRule="auto"/>
        <w:ind w:left="660" w:hanging="284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>использование элементов  причинно-следственного и структурно-функционального анализа;</w:t>
      </w:r>
    </w:p>
    <w:p w:rsidR="009663F2" w:rsidRPr="009663F2" w:rsidRDefault="009663F2" w:rsidP="009663F2">
      <w:pPr>
        <w:pStyle w:val="a7"/>
        <w:numPr>
          <w:ilvl w:val="0"/>
          <w:numId w:val="8"/>
        </w:numPr>
        <w:spacing w:line="240" w:lineRule="auto"/>
        <w:ind w:left="660" w:hanging="284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работе;</w:t>
      </w:r>
    </w:p>
    <w:p w:rsidR="009663F2" w:rsidRPr="009663F2" w:rsidRDefault="009663F2" w:rsidP="009663F2">
      <w:pPr>
        <w:pStyle w:val="a7"/>
        <w:numPr>
          <w:ilvl w:val="0"/>
          <w:numId w:val="8"/>
        </w:numPr>
        <w:spacing w:line="240" w:lineRule="auto"/>
        <w:ind w:left="660" w:hanging="284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9663F2" w:rsidRPr="009663F2" w:rsidRDefault="009663F2" w:rsidP="009663F2">
      <w:pPr>
        <w:pStyle w:val="a7"/>
        <w:numPr>
          <w:ilvl w:val="0"/>
          <w:numId w:val="8"/>
        </w:numPr>
        <w:spacing w:line="240" w:lineRule="auto"/>
        <w:ind w:left="660" w:hanging="284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9663F2" w:rsidRPr="009663F2" w:rsidRDefault="009663F2" w:rsidP="009663F2">
      <w:pPr>
        <w:pStyle w:val="a7"/>
        <w:numPr>
          <w:ilvl w:val="0"/>
          <w:numId w:val="9"/>
        </w:numPr>
        <w:spacing w:line="240" w:lineRule="auto"/>
        <w:ind w:left="660" w:hanging="284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9663F2" w:rsidRPr="009663F2" w:rsidRDefault="009663F2" w:rsidP="009663F2">
      <w:pPr>
        <w:pStyle w:val="a5"/>
        <w:numPr>
          <w:ilvl w:val="0"/>
          <w:numId w:val="9"/>
        </w:numPr>
        <w:ind w:left="660" w:hanging="284"/>
        <w:rPr>
          <w:sz w:val="24"/>
        </w:rPr>
      </w:pPr>
      <w:r w:rsidRPr="009663F2">
        <w:rPr>
          <w:sz w:val="24"/>
        </w:rPr>
        <w:t>осуществление осознанного выбора путей продолжения образования или будущей профессии.</w:t>
      </w:r>
    </w:p>
    <w:p w:rsidR="009663F2" w:rsidRPr="009663F2" w:rsidRDefault="009663F2" w:rsidP="009663F2">
      <w:pPr>
        <w:ind w:firstLine="708"/>
        <w:jc w:val="both"/>
        <w:rPr>
          <w:b/>
        </w:rPr>
      </w:pPr>
    </w:p>
    <w:p w:rsidR="009663F2" w:rsidRPr="009663F2" w:rsidRDefault="009663F2" w:rsidP="009663F2">
      <w:pPr>
        <w:jc w:val="center"/>
        <w:rPr>
          <w:b/>
        </w:rPr>
      </w:pPr>
      <w:r w:rsidRPr="009663F2">
        <w:rPr>
          <w:b/>
        </w:rPr>
        <w:t>Результаты обучения</w:t>
      </w:r>
    </w:p>
    <w:p w:rsidR="009663F2" w:rsidRPr="009663F2" w:rsidRDefault="009663F2" w:rsidP="009663F2">
      <w:pPr>
        <w:pStyle w:val="a5"/>
        <w:ind w:firstLine="426"/>
        <w:rPr>
          <w:sz w:val="24"/>
        </w:rPr>
      </w:pPr>
      <w:r w:rsidRPr="009663F2">
        <w:rPr>
          <w:sz w:val="24"/>
        </w:rPr>
        <w:t xml:space="preserve"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 предвидеть опасные и чрезвычайные ситуации и в случае их наступления правильно действовать,  на осознанный выбор своей будущей профессии и  формирование качеств личности, необходимых для профессиональной деятельности. </w:t>
      </w:r>
    </w:p>
    <w:p w:rsidR="009663F2" w:rsidRPr="009663F2" w:rsidRDefault="009663F2" w:rsidP="009663F2">
      <w:pPr>
        <w:autoSpaceDE w:val="0"/>
        <w:autoSpaceDN w:val="0"/>
        <w:adjustRightInd w:val="0"/>
        <w:jc w:val="center"/>
        <w:rPr>
          <w:b/>
          <w:bCs/>
        </w:rPr>
      </w:pPr>
    </w:p>
    <w:p w:rsidR="009663F2" w:rsidRPr="009663F2" w:rsidRDefault="009663F2" w:rsidP="009663F2">
      <w:pPr>
        <w:autoSpaceDE w:val="0"/>
        <w:autoSpaceDN w:val="0"/>
        <w:adjustRightInd w:val="0"/>
        <w:jc w:val="center"/>
        <w:rPr>
          <w:b/>
          <w:bCs/>
        </w:rPr>
      </w:pPr>
      <w:r w:rsidRPr="009663F2">
        <w:rPr>
          <w:b/>
          <w:bCs/>
        </w:rPr>
        <w:t>Требования к уровню подготовки выпускников</w:t>
      </w:r>
    </w:p>
    <w:p w:rsidR="009663F2" w:rsidRPr="009663F2" w:rsidRDefault="009663F2" w:rsidP="009663F2">
      <w:pPr>
        <w:autoSpaceDE w:val="0"/>
        <w:autoSpaceDN w:val="0"/>
        <w:adjustRightInd w:val="0"/>
      </w:pPr>
      <w:r w:rsidRPr="009663F2">
        <w:t xml:space="preserve">В результате изучения основ безопасности жизнедеятельности выпускник школы должен </w:t>
      </w:r>
      <w:r w:rsidRPr="009663F2">
        <w:rPr>
          <w:b/>
          <w:bCs/>
        </w:rPr>
        <w:t>знать</w:t>
      </w:r>
      <w:r w:rsidRPr="009663F2">
        <w:t>:</w:t>
      </w:r>
    </w:p>
    <w:p w:rsidR="009663F2" w:rsidRPr="009663F2" w:rsidRDefault="009663F2" w:rsidP="009663F2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9663F2" w:rsidRPr="009663F2" w:rsidRDefault="009663F2" w:rsidP="009663F2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9663F2" w:rsidRPr="009663F2" w:rsidRDefault="009663F2" w:rsidP="009663F2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основные принципы здорового образа жизни;</w:t>
      </w:r>
    </w:p>
    <w:p w:rsidR="009663F2" w:rsidRPr="009663F2" w:rsidRDefault="009663F2" w:rsidP="009663F2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правила оказания первой медицинской помощи;</w:t>
      </w:r>
    </w:p>
    <w:p w:rsidR="009663F2" w:rsidRPr="009663F2" w:rsidRDefault="009663F2" w:rsidP="009663F2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основы обороны государства и военной службы;</w:t>
      </w:r>
    </w:p>
    <w:p w:rsidR="009663F2" w:rsidRPr="009663F2" w:rsidRDefault="009663F2" w:rsidP="009663F2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боевые традиции Вооруженных Сил России, государственные и военные символы Российской Федерации.</w:t>
      </w:r>
    </w:p>
    <w:p w:rsidR="009663F2" w:rsidRPr="009663F2" w:rsidRDefault="009663F2" w:rsidP="009663F2">
      <w:pPr>
        <w:autoSpaceDE w:val="0"/>
        <w:autoSpaceDN w:val="0"/>
        <w:adjustRightInd w:val="0"/>
      </w:pPr>
      <w:r w:rsidRPr="009663F2">
        <w:t xml:space="preserve">Выпускники старших классов должны </w:t>
      </w:r>
      <w:r w:rsidRPr="009663F2">
        <w:rPr>
          <w:b/>
          <w:bCs/>
        </w:rPr>
        <w:t>уметь</w:t>
      </w:r>
      <w:r w:rsidRPr="009663F2">
        <w:t>:</w:t>
      </w:r>
    </w:p>
    <w:p w:rsidR="009663F2" w:rsidRPr="009663F2" w:rsidRDefault="009663F2" w:rsidP="009663F2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9663F2" w:rsidRPr="009663F2" w:rsidRDefault="009663F2" w:rsidP="009663F2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грамотно действовать при возникновении угрозы чрезвычайной ситуации и во время чрезвычайной ситуации;</w:t>
      </w:r>
    </w:p>
    <w:p w:rsidR="009663F2" w:rsidRPr="009663F2" w:rsidRDefault="009663F2" w:rsidP="009663F2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оказывать первую медицинскую помощь при неотложных состояниях;</w:t>
      </w:r>
    </w:p>
    <w:p w:rsidR="009663F2" w:rsidRPr="009663F2" w:rsidRDefault="009663F2" w:rsidP="009663F2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lastRenderedPageBreak/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9663F2" w:rsidRPr="009663F2" w:rsidRDefault="009663F2" w:rsidP="009663F2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9663F2" w:rsidRPr="009663F2" w:rsidRDefault="009663F2" w:rsidP="009663F2">
      <w:pPr>
        <w:autoSpaceDE w:val="0"/>
        <w:autoSpaceDN w:val="0"/>
        <w:adjustRightInd w:val="0"/>
      </w:pPr>
      <w:proofErr w:type="gramStart"/>
      <w:r w:rsidRPr="009663F2"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</w:t>
      </w:r>
      <w:proofErr w:type="gramEnd"/>
      <w:r w:rsidRPr="009663F2">
        <w:t xml:space="preserve"> формированию психологической и физической готовности к прохождению военной службы по призыву.</w:t>
      </w:r>
    </w:p>
    <w:p w:rsidR="009663F2" w:rsidRPr="009663F2" w:rsidRDefault="009663F2" w:rsidP="009663F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3F2" w:rsidRPr="009663F2" w:rsidRDefault="009663F2" w:rsidP="009663F2">
      <w:pPr>
        <w:pStyle w:val="a8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 xml:space="preserve">Для обучения используется </w:t>
      </w:r>
    </w:p>
    <w:p w:rsidR="009663F2" w:rsidRPr="009663F2" w:rsidRDefault="009663F2" w:rsidP="009663F2">
      <w:pPr>
        <w:pStyle w:val="a8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b/>
          <w:iCs/>
          <w:sz w:val="24"/>
          <w:szCs w:val="24"/>
        </w:rPr>
        <w:t>учебно-методический комплект</w:t>
      </w:r>
      <w:r w:rsidRPr="009663F2">
        <w:rPr>
          <w:rFonts w:ascii="Times New Roman" w:hAnsi="Times New Roman"/>
          <w:iCs/>
          <w:sz w:val="24"/>
          <w:szCs w:val="24"/>
        </w:rPr>
        <w:t>, который включает в себя:</w:t>
      </w:r>
    </w:p>
    <w:p w:rsidR="009663F2" w:rsidRPr="009663F2" w:rsidRDefault="009663F2" w:rsidP="009663F2">
      <w:pPr>
        <w:pStyle w:val="a8"/>
        <w:numPr>
          <w:ilvl w:val="0"/>
          <w:numId w:val="12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>Смирнов А.Т. , Мишин Б.И., Васнев В.А. Основы безопасности жизнедеятельности: учебник для учащихся 10 классов общеобразовательных учреждений, -</w:t>
      </w:r>
      <w:r w:rsidR="008C1C35">
        <w:rPr>
          <w:rFonts w:ascii="Times New Roman" w:hAnsi="Times New Roman"/>
          <w:iCs/>
          <w:sz w:val="24"/>
          <w:szCs w:val="24"/>
        </w:rPr>
        <w:t xml:space="preserve"> </w:t>
      </w:r>
      <w:r w:rsidRPr="009663F2">
        <w:rPr>
          <w:rFonts w:ascii="Times New Roman" w:hAnsi="Times New Roman"/>
          <w:iCs/>
          <w:sz w:val="24"/>
          <w:szCs w:val="24"/>
        </w:rPr>
        <w:t>М., Просвещение, 2008;</w:t>
      </w:r>
    </w:p>
    <w:p w:rsidR="009663F2" w:rsidRPr="009663F2" w:rsidRDefault="009663F2" w:rsidP="009663F2">
      <w:pPr>
        <w:pStyle w:val="a8"/>
        <w:numPr>
          <w:ilvl w:val="0"/>
          <w:numId w:val="12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>Смирнов А.Т. , Мишин Б.И., Васнев В.А. Основы безопасности жизнедеятельности: учебник для учащихся 11 классов общеобразовательных учреждений, -</w:t>
      </w:r>
      <w:r w:rsidR="008C1C35">
        <w:rPr>
          <w:rFonts w:ascii="Times New Roman" w:hAnsi="Times New Roman"/>
          <w:iCs/>
          <w:sz w:val="24"/>
          <w:szCs w:val="24"/>
        </w:rPr>
        <w:t xml:space="preserve"> </w:t>
      </w:r>
      <w:r w:rsidRPr="009663F2">
        <w:rPr>
          <w:rFonts w:ascii="Times New Roman" w:hAnsi="Times New Roman"/>
          <w:iCs/>
          <w:sz w:val="24"/>
          <w:szCs w:val="24"/>
        </w:rPr>
        <w:t>М., Просвещение, 2008;</w:t>
      </w:r>
    </w:p>
    <w:p w:rsidR="009663F2" w:rsidRPr="009663F2" w:rsidRDefault="009663F2" w:rsidP="009663F2">
      <w:pPr>
        <w:pStyle w:val="a8"/>
        <w:numPr>
          <w:ilvl w:val="0"/>
          <w:numId w:val="12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9663F2" w:rsidRPr="009663F2" w:rsidRDefault="009663F2" w:rsidP="009663F2">
      <w:pPr>
        <w:pStyle w:val="a8"/>
        <w:numPr>
          <w:ilvl w:val="0"/>
          <w:numId w:val="12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9663F2" w:rsidRPr="009663F2" w:rsidRDefault="009663F2" w:rsidP="009663F2">
      <w:pPr>
        <w:pStyle w:val="a8"/>
        <w:numPr>
          <w:ilvl w:val="0"/>
          <w:numId w:val="12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663F2">
        <w:rPr>
          <w:rFonts w:ascii="Times New Roman" w:hAnsi="Times New Roman"/>
          <w:iCs/>
          <w:sz w:val="24"/>
          <w:szCs w:val="24"/>
        </w:rPr>
        <w:t>Тупикин</w:t>
      </w:r>
      <w:proofErr w:type="spellEnd"/>
      <w:r w:rsidRPr="009663F2">
        <w:rPr>
          <w:rFonts w:ascii="Times New Roman" w:hAnsi="Times New Roman"/>
          <w:iCs/>
          <w:sz w:val="24"/>
          <w:szCs w:val="24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9663F2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663F2">
        <w:rPr>
          <w:rFonts w:ascii="Times New Roman" w:hAnsi="Times New Roman"/>
          <w:iCs/>
          <w:sz w:val="24"/>
          <w:szCs w:val="24"/>
        </w:rPr>
        <w:t>., Дрофа, 2007;</w:t>
      </w:r>
    </w:p>
    <w:p w:rsidR="009663F2" w:rsidRPr="009663F2" w:rsidRDefault="009663F2" w:rsidP="009663F2">
      <w:pPr>
        <w:pStyle w:val="a8"/>
        <w:numPr>
          <w:ilvl w:val="0"/>
          <w:numId w:val="12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9663F2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663F2">
        <w:rPr>
          <w:rFonts w:ascii="Times New Roman" w:hAnsi="Times New Roman"/>
          <w:iCs/>
          <w:sz w:val="24"/>
          <w:szCs w:val="24"/>
        </w:rPr>
        <w:t>., Дрофа, 2004.</w:t>
      </w:r>
    </w:p>
    <w:p w:rsidR="009663F2" w:rsidRPr="009663F2" w:rsidRDefault="009663F2" w:rsidP="009663F2">
      <w:pPr>
        <w:pStyle w:val="a8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b/>
          <w:iCs/>
          <w:sz w:val="24"/>
          <w:szCs w:val="24"/>
        </w:rPr>
        <w:t>Учебные пособия:</w:t>
      </w:r>
    </w:p>
    <w:p w:rsidR="009663F2" w:rsidRPr="009663F2" w:rsidRDefault="009663F2" w:rsidP="009663F2">
      <w:pPr>
        <w:pStyle w:val="a8"/>
        <w:numPr>
          <w:ilvl w:val="0"/>
          <w:numId w:val="13"/>
        </w:numPr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bCs/>
          <w:sz w:val="24"/>
          <w:szCs w:val="24"/>
        </w:rPr>
        <w:t>Шойгу С.К., Воробьев Ю.Л., Фалеев М.И. Основы безопасности жизнедеятельности – 10 класс /</w:t>
      </w:r>
      <w:r w:rsidRPr="00966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F2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9663F2">
        <w:rPr>
          <w:rFonts w:ascii="Times New Roman" w:hAnsi="Times New Roman"/>
          <w:bCs/>
          <w:sz w:val="24"/>
          <w:szCs w:val="24"/>
        </w:rPr>
        <w:t xml:space="preserve"> учебник </w:t>
      </w:r>
      <w:proofErr w:type="spellStart"/>
      <w:r w:rsidRPr="009663F2">
        <w:rPr>
          <w:rFonts w:ascii="Times New Roman" w:hAnsi="Times New Roman"/>
          <w:bCs/>
          <w:sz w:val="24"/>
          <w:szCs w:val="24"/>
          <w:lang w:val="en-US"/>
        </w:rPr>
        <w:t>TeachPro</w:t>
      </w:r>
      <w:r w:rsidRPr="009663F2">
        <w:rPr>
          <w:rFonts w:ascii="Times New Roman" w:hAnsi="Times New Roman"/>
          <w:bCs/>
          <w:sz w:val="24"/>
          <w:szCs w:val="24"/>
          <w:vertAlign w:val="superscript"/>
        </w:rPr>
        <w:t>тм</w:t>
      </w:r>
      <w:proofErr w:type="spellEnd"/>
      <w:proofErr w:type="gramStart"/>
      <w:r w:rsidRPr="009663F2">
        <w:rPr>
          <w:rFonts w:ascii="Times New Roman" w:hAnsi="Times New Roman"/>
          <w:bCs/>
          <w:sz w:val="24"/>
          <w:szCs w:val="24"/>
        </w:rPr>
        <w:t xml:space="preserve"> </w:t>
      </w:r>
      <w:r w:rsidRPr="009663F2">
        <w:rPr>
          <w:rFonts w:ascii="Times New Roman" w:hAnsi="Times New Roman"/>
          <w:sz w:val="24"/>
          <w:szCs w:val="24"/>
        </w:rPr>
        <w:t>,</w:t>
      </w:r>
      <w:proofErr w:type="gramEnd"/>
      <w:r w:rsidRPr="009663F2">
        <w:rPr>
          <w:rFonts w:ascii="Times New Roman" w:hAnsi="Times New Roman"/>
          <w:sz w:val="24"/>
          <w:szCs w:val="24"/>
        </w:rPr>
        <w:t xml:space="preserve"> - М., Федеральный центр науки и высоких технологий ВНИИ ГОЧС МЧС России, 2005;</w:t>
      </w:r>
    </w:p>
    <w:p w:rsidR="009663F2" w:rsidRPr="009663F2" w:rsidRDefault="009663F2" w:rsidP="009663F2">
      <w:pPr>
        <w:pStyle w:val="a8"/>
        <w:numPr>
          <w:ilvl w:val="0"/>
          <w:numId w:val="13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663F2">
        <w:rPr>
          <w:rFonts w:ascii="Times New Roman" w:hAnsi="Times New Roman"/>
          <w:iCs/>
          <w:sz w:val="24"/>
          <w:szCs w:val="24"/>
        </w:rPr>
        <w:t>Латчук</w:t>
      </w:r>
      <w:proofErr w:type="spellEnd"/>
      <w:r w:rsidRPr="009663F2">
        <w:rPr>
          <w:rFonts w:ascii="Times New Roman" w:hAnsi="Times New Roman"/>
          <w:iCs/>
          <w:sz w:val="24"/>
          <w:szCs w:val="24"/>
        </w:rPr>
        <w:t xml:space="preserve"> В.Н., Марков В.В., Миронов С.К.. </w:t>
      </w:r>
      <w:proofErr w:type="spellStart"/>
      <w:r w:rsidRPr="009663F2">
        <w:rPr>
          <w:rFonts w:ascii="Times New Roman" w:hAnsi="Times New Roman"/>
          <w:iCs/>
          <w:sz w:val="24"/>
          <w:szCs w:val="24"/>
        </w:rPr>
        <w:t>Вангородский</w:t>
      </w:r>
      <w:proofErr w:type="spellEnd"/>
      <w:r w:rsidRPr="009663F2">
        <w:rPr>
          <w:rFonts w:ascii="Times New Roman" w:hAnsi="Times New Roman"/>
          <w:iCs/>
          <w:sz w:val="24"/>
          <w:szCs w:val="24"/>
        </w:rPr>
        <w:t xml:space="preserve"> С.Н. Основы безопасности жизнедеятельности: учебник для учащихся 10 классов общеобразовательных учреждений, </w:t>
      </w:r>
      <w:proofErr w:type="gramStart"/>
      <w:r w:rsidRPr="009663F2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663F2">
        <w:rPr>
          <w:rFonts w:ascii="Times New Roman" w:hAnsi="Times New Roman"/>
          <w:iCs/>
          <w:sz w:val="24"/>
          <w:szCs w:val="24"/>
        </w:rPr>
        <w:t>., Дрофа, 2008;</w:t>
      </w:r>
    </w:p>
    <w:p w:rsidR="009663F2" w:rsidRPr="009663F2" w:rsidRDefault="009663F2" w:rsidP="009663F2">
      <w:pPr>
        <w:pStyle w:val="a8"/>
        <w:numPr>
          <w:ilvl w:val="0"/>
          <w:numId w:val="13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663F2">
        <w:rPr>
          <w:rFonts w:ascii="Times New Roman" w:hAnsi="Times New Roman"/>
          <w:iCs/>
          <w:sz w:val="24"/>
          <w:szCs w:val="24"/>
        </w:rPr>
        <w:t>Латчук</w:t>
      </w:r>
      <w:proofErr w:type="spellEnd"/>
      <w:r w:rsidRPr="009663F2">
        <w:rPr>
          <w:rFonts w:ascii="Times New Roman" w:hAnsi="Times New Roman"/>
          <w:iCs/>
          <w:sz w:val="24"/>
          <w:szCs w:val="24"/>
        </w:rPr>
        <w:t xml:space="preserve"> В.Н., Марков В.В., Миронов С.К.. </w:t>
      </w:r>
      <w:proofErr w:type="spellStart"/>
      <w:r w:rsidRPr="009663F2">
        <w:rPr>
          <w:rFonts w:ascii="Times New Roman" w:hAnsi="Times New Roman"/>
          <w:iCs/>
          <w:sz w:val="24"/>
          <w:szCs w:val="24"/>
        </w:rPr>
        <w:t>Вангородский</w:t>
      </w:r>
      <w:proofErr w:type="spellEnd"/>
      <w:r w:rsidRPr="009663F2">
        <w:rPr>
          <w:rFonts w:ascii="Times New Roman" w:hAnsi="Times New Roman"/>
          <w:iCs/>
          <w:sz w:val="24"/>
          <w:szCs w:val="24"/>
        </w:rPr>
        <w:t xml:space="preserve"> С.Н. Основы безопасности жизнедеятельности: учебник для учащихся 11 классов общеобразовательных учреждений, </w:t>
      </w:r>
      <w:proofErr w:type="gramStart"/>
      <w:r w:rsidRPr="009663F2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663F2">
        <w:rPr>
          <w:rFonts w:ascii="Times New Roman" w:hAnsi="Times New Roman"/>
          <w:iCs/>
          <w:sz w:val="24"/>
          <w:szCs w:val="24"/>
        </w:rPr>
        <w:t>., Дрофа, 2008;</w:t>
      </w:r>
    </w:p>
    <w:p w:rsidR="009663F2" w:rsidRPr="009663F2" w:rsidRDefault="009663F2" w:rsidP="009663F2">
      <w:pPr>
        <w:pStyle w:val="a8"/>
        <w:numPr>
          <w:ilvl w:val="0"/>
          <w:numId w:val="13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>ОБЖ. Основы безопасности жизни: Учебно-методический журнал.2004-2008 - №№ 1-12;</w:t>
      </w:r>
    </w:p>
    <w:p w:rsidR="009663F2" w:rsidRPr="009663F2" w:rsidRDefault="009663F2" w:rsidP="009663F2">
      <w:pPr>
        <w:pStyle w:val="a8"/>
        <w:numPr>
          <w:ilvl w:val="0"/>
          <w:numId w:val="13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>Основы безопасности жизнедеятельности: Информационно-методическое издание для преподавателей.  2004-200</w:t>
      </w:r>
      <w:r w:rsidRPr="009663F2">
        <w:rPr>
          <w:rFonts w:ascii="Times New Roman" w:hAnsi="Times New Roman"/>
          <w:iCs/>
          <w:sz w:val="24"/>
          <w:szCs w:val="24"/>
          <w:lang w:val="en-US"/>
        </w:rPr>
        <w:t>8</w:t>
      </w:r>
      <w:r w:rsidRPr="009663F2">
        <w:rPr>
          <w:rFonts w:ascii="Times New Roman" w:hAnsi="Times New Roman"/>
          <w:iCs/>
          <w:sz w:val="24"/>
          <w:szCs w:val="24"/>
        </w:rPr>
        <w:t xml:space="preserve"> - №№ 1-12;</w:t>
      </w:r>
    </w:p>
    <w:p w:rsidR="009663F2" w:rsidRPr="009663F2" w:rsidRDefault="009663F2" w:rsidP="009663F2">
      <w:pPr>
        <w:pStyle w:val="a8"/>
        <w:numPr>
          <w:ilvl w:val="0"/>
          <w:numId w:val="13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>Библиотека журнала «Основы безопасности жизнедеятельности». 2006;</w:t>
      </w:r>
    </w:p>
    <w:p w:rsidR="009663F2" w:rsidRPr="009663F2" w:rsidRDefault="009663F2" w:rsidP="009663F2">
      <w:pPr>
        <w:pStyle w:val="a8"/>
        <w:numPr>
          <w:ilvl w:val="0"/>
          <w:numId w:val="13"/>
        </w:numPr>
        <w:spacing w:after="0" w:line="240" w:lineRule="auto"/>
        <w:ind w:left="770"/>
        <w:jc w:val="both"/>
        <w:rPr>
          <w:rFonts w:ascii="Times New Roman" w:hAnsi="Times New Roman"/>
          <w:iCs/>
          <w:sz w:val="24"/>
          <w:szCs w:val="24"/>
        </w:rPr>
      </w:pPr>
      <w:r w:rsidRPr="009663F2">
        <w:rPr>
          <w:rFonts w:ascii="Times New Roman" w:hAnsi="Times New Roman"/>
          <w:iCs/>
          <w:sz w:val="24"/>
          <w:szCs w:val="24"/>
        </w:rPr>
        <w:t xml:space="preserve">Арсеньев Е.Н. Работоспособность и здоровье человека на Севере. – Мурманск, Кольский </w:t>
      </w:r>
      <w:proofErr w:type="spellStart"/>
      <w:r w:rsidRPr="009663F2">
        <w:rPr>
          <w:rFonts w:ascii="Times New Roman" w:hAnsi="Times New Roman"/>
          <w:iCs/>
          <w:sz w:val="24"/>
          <w:szCs w:val="24"/>
        </w:rPr>
        <w:t>научно-внедрический</w:t>
      </w:r>
      <w:proofErr w:type="spellEnd"/>
      <w:r w:rsidRPr="009663F2">
        <w:rPr>
          <w:rFonts w:ascii="Times New Roman" w:hAnsi="Times New Roman"/>
          <w:iCs/>
          <w:sz w:val="24"/>
          <w:szCs w:val="24"/>
        </w:rPr>
        <w:t xml:space="preserve"> центр «</w:t>
      </w:r>
      <w:proofErr w:type="spellStart"/>
      <w:r w:rsidRPr="009663F2">
        <w:rPr>
          <w:rFonts w:ascii="Times New Roman" w:hAnsi="Times New Roman"/>
          <w:iCs/>
          <w:sz w:val="24"/>
          <w:szCs w:val="24"/>
        </w:rPr>
        <w:t>Валеос</w:t>
      </w:r>
      <w:proofErr w:type="spellEnd"/>
      <w:r w:rsidRPr="009663F2">
        <w:rPr>
          <w:rFonts w:ascii="Times New Roman" w:hAnsi="Times New Roman"/>
          <w:iCs/>
          <w:sz w:val="24"/>
          <w:szCs w:val="24"/>
        </w:rPr>
        <w:t>», 1993.</w:t>
      </w:r>
    </w:p>
    <w:p w:rsidR="009663F2" w:rsidRPr="009663F2" w:rsidRDefault="009663F2" w:rsidP="009663F2">
      <w:pPr>
        <w:pStyle w:val="a7"/>
        <w:numPr>
          <w:ilvl w:val="2"/>
          <w:numId w:val="13"/>
        </w:numPr>
        <w:spacing w:line="240" w:lineRule="auto"/>
        <w:ind w:left="770" w:hanging="426"/>
        <w:jc w:val="both"/>
        <w:rPr>
          <w:rFonts w:ascii="Times New Roman" w:hAnsi="Times New Roman"/>
          <w:sz w:val="24"/>
          <w:szCs w:val="24"/>
        </w:rPr>
      </w:pPr>
      <w:r w:rsidRPr="009663F2">
        <w:rPr>
          <w:rFonts w:ascii="Times New Roman" w:hAnsi="Times New Roman"/>
          <w:sz w:val="24"/>
          <w:szCs w:val="24"/>
        </w:rPr>
        <w:t xml:space="preserve">Кроме того, при подготовке к занятиям во всех классах используется другая популярная литература на данную тему, различные плакаты, видеофильмы, </w:t>
      </w:r>
      <w:proofErr w:type="spellStart"/>
      <w:r w:rsidRPr="009663F2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663F2">
        <w:rPr>
          <w:rFonts w:ascii="Times New Roman" w:hAnsi="Times New Roman"/>
          <w:sz w:val="24"/>
          <w:szCs w:val="24"/>
        </w:rPr>
        <w:t xml:space="preserve"> презентации.</w:t>
      </w:r>
    </w:p>
    <w:p w:rsidR="009663F2" w:rsidRPr="009663F2" w:rsidRDefault="009663F2" w:rsidP="009663F2">
      <w:pPr>
        <w:pStyle w:val="a5"/>
        <w:ind w:firstLine="0"/>
        <w:jc w:val="left"/>
        <w:rPr>
          <w:sz w:val="24"/>
        </w:rPr>
      </w:pPr>
      <w:r w:rsidRPr="009663F2">
        <w:rPr>
          <w:sz w:val="24"/>
        </w:rPr>
        <w:t>Для реализации данной рабочей программы используются следующие методы и формы обучения:</w:t>
      </w:r>
    </w:p>
    <w:p w:rsidR="009663F2" w:rsidRPr="009663F2" w:rsidRDefault="009663F2" w:rsidP="009663F2">
      <w:pPr>
        <w:pStyle w:val="a5"/>
        <w:numPr>
          <w:ilvl w:val="0"/>
          <w:numId w:val="14"/>
        </w:numPr>
        <w:ind w:left="770"/>
        <w:jc w:val="left"/>
        <w:rPr>
          <w:sz w:val="24"/>
        </w:rPr>
      </w:pPr>
      <w:r w:rsidRPr="009663F2">
        <w:rPr>
          <w:sz w:val="24"/>
        </w:rPr>
        <w:t>Лекции;</w:t>
      </w:r>
    </w:p>
    <w:p w:rsidR="009663F2" w:rsidRPr="009663F2" w:rsidRDefault="009663F2" w:rsidP="009663F2">
      <w:pPr>
        <w:pStyle w:val="a5"/>
        <w:numPr>
          <w:ilvl w:val="0"/>
          <w:numId w:val="14"/>
        </w:numPr>
        <w:ind w:left="770"/>
        <w:jc w:val="left"/>
        <w:rPr>
          <w:sz w:val="24"/>
        </w:rPr>
      </w:pPr>
      <w:r w:rsidRPr="009663F2">
        <w:rPr>
          <w:sz w:val="24"/>
        </w:rPr>
        <w:t>Беседы;</w:t>
      </w:r>
    </w:p>
    <w:p w:rsidR="009663F2" w:rsidRPr="009663F2" w:rsidRDefault="009663F2" w:rsidP="009663F2">
      <w:pPr>
        <w:pStyle w:val="a5"/>
        <w:numPr>
          <w:ilvl w:val="0"/>
          <w:numId w:val="14"/>
        </w:numPr>
        <w:ind w:left="770"/>
        <w:jc w:val="left"/>
        <w:rPr>
          <w:sz w:val="24"/>
        </w:rPr>
      </w:pPr>
      <w:r w:rsidRPr="009663F2">
        <w:rPr>
          <w:sz w:val="24"/>
        </w:rPr>
        <w:t>Семинары;</w:t>
      </w:r>
    </w:p>
    <w:p w:rsidR="009663F2" w:rsidRPr="009663F2" w:rsidRDefault="00B91B80" w:rsidP="009663F2">
      <w:pPr>
        <w:pStyle w:val="a5"/>
        <w:numPr>
          <w:ilvl w:val="0"/>
          <w:numId w:val="14"/>
        </w:numPr>
        <w:ind w:left="770"/>
        <w:jc w:val="left"/>
        <w:rPr>
          <w:sz w:val="24"/>
        </w:rPr>
      </w:pPr>
      <w:r>
        <w:rPr>
          <w:sz w:val="24"/>
        </w:rPr>
        <w:t>Практические занятия.</w:t>
      </w:r>
    </w:p>
    <w:p w:rsidR="00AE2FCD" w:rsidRDefault="00AE2FCD" w:rsidP="009663F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3156E" w:rsidRDefault="0023156E" w:rsidP="0023156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C1C35" w:rsidRDefault="008C1C35" w:rsidP="0023156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C1C35" w:rsidRDefault="008C1C35" w:rsidP="0023156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C1C35" w:rsidRDefault="008C1C35" w:rsidP="0023156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663F2">
        <w:rPr>
          <w:b/>
          <w:bCs/>
          <w:caps/>
          <w:sz w:val="28"/>
          <w:szCs w:val="28"/>
        </w:rPr>
        <w:t>Тематическое планирование по курсу</w:t>
      </w: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663F2">
        <w:rPr>
          <w:b/>
          <w:bCs/>
          <w:caps/>
          <w:sz w:val="28"/>
          <w:szCs w:val="28"/>
        </w:rPr>
        <w:t xml:space="preserve"> «Основы безопасности жизнедеятельности» </w:t>
      </w: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663F2">
        <w:rPr>
          <w:b/>
          <w:bCs/>
          <w:caps/>
          <w:sz w:val="28"/>
          <w:szCs w:val="28"/>
        </w:rPr>
        <w:t>10-11 классы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575"/>
        <w:gridCol w:w="1685"/>
        <w:gridCol w:w="1842"/>
      </w:tblGrid>
      <w:tr w:rsidR="0023156E" w:rsidRPr="00BE616B" w:rsidTr="008C1C35">
        <w:tc>
          <w:tcPr>
            <w:tcW w:w="6112" w:type="dxa"/>
            <w:gridSpan w:val="2"/>
            <w:vMerge w:val="restart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BE616B">
              <w:rPr>
                <w:b/>
                <w:bCs/>
                <w:caps/>
              </w:rPr>
              <w:t>Содержание разделов</w:t>
            </w:r>
          </w:p>
        </w:tc>
        <w:tc>
          <w:tcPr>
            <w:tcW w:w="3527" w:type="dxa"/>
            <w:gridSpan w:val="2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BE616B">
              <w:rPr>
                <w:b/>
                <w:bCs/>
                <w:caps/>
              </w:rPr>
              <w:t xml:space="preserve">Количество </w:t>
            </w:r>
          </w:p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BE616B">
              <w:rPr>
                <w:b/>
                <w:bCs/>
                <w:caps/>
              </w:rPr>
              <w:t xml:space="preserve">часов </w:t>
            </w:r>
          </w:p>
        </w:tc>
      </w:tr>
      <w:tr w:rsidR="0023156E" w:rsidRPr="00BE616B" w:rsidTr="008C1C35">
        <w:tc>
          <w:tcPr>
            <w:tcW w:w="6112" w:type="dxa"/>
            <w:gridSpan w:val="2"/>
            <w:vMerge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616B">
              <w:rPr>
                <w:b/>
                <w:bCs/>
              </w:rPr>
              <w:t>10 класс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616B">
              <w:rPr>
                <w:b/>
                <w:bCs/>
              </w:rPr>
              <w:t>11 класс</w:t>
            </w:r>
          </w:p>
        </w:tc>
      </w:tr>
      <w:tr w:rsidR="00D26501" w:rsidRPr="00BE616B" w:rsidTr="008C1C35">
        <w:tc>
          <w:tcPr>
            <w:tcW w:w="6112" w:type="dxa"/>
            <w:gridSpan w:val="2"/>
          </w:tcPr>
          <w:p w:rsidR="00D26501" w:rsidRPr="00BE616B" w:rsidRDefault="00D26501" w:rsidP="008C1C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Строевая подготовка                                                           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D26501" w:rsidRPr="00BE616B" w:rsidRDefault="00D26501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6501" w:rsidRPr="00BE616B" w:rsidRDefault="00D26501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3156E" w:rsidRPr="00BE616B" w:rsidTr="008C1C35"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616B">
              <w:rPr>
                <w:b/>
                <w:bCs/>
              </w:rPr>
              <w:t>Раздел 1. Безопасность и защита человека в чрезвычайных ситуациях</w:t>
            </w:r>
          </w:p>
        </w:tc>
      </w:tr>
      <w:tr w:rsidR="0023156E" w:rsidRPr="00BE616B" w:rsidTr="008C1C35">
        <w:tc>
          <w:tcPr>
            <w:tcW w:w="537" w:type="dxa"/>
            <w:vMerge w:val="restart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Cs/>
              </w:rPr>
            </w:pPr>
            <w:r w:rsidRPr="00BE616B">
              <w:rPr>
                <w:bCs/>
              </w:rPr>
              <w:t xml:space="preserve"> Опасные и чрезвычайные ситуации </w:t>
            </w:r>
            <w:r w:rsidRPr="009663F2">
              <w:t xml:space="preserve">  и правила безопасного поведения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616B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3156E" w:rsidRPr="00BE616B" w:rsidTr="008C1C35">
        <w:tc>
          <w:tcPr>
            <w:tcW w:w="537" w:type="dxa"/>
            <w:vMerge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BE616B" w:rsidRDefault="0023156E" w:rsidP="008C1C35">
            <w:pPr>
              <w:rPr>
                <w:bCs/>
              </w:rPr>
            </w:pPr>
            <w:r w:rsidRPr="00BE616B">
              <w:rPr>
                <w:bCs/>
              </w:rPr>
              <w:t xml:space="preserve"> Гражданская оборона – составляющая часть обороноспособности страны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3156E" w:rsidRPr="00BE616B" w:rsidTr="008C1C35"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616B">
              <w:rPr>
                <w:b/>
                <w:bCs/>
              </w:rPr>
              <w:t>Раздел 2. Основы медицинских знаний и охрана здоровья детей</w:t>
            </w:r>
          </w:p>
        </w:tc>
      </w:tr>
      <w:tr w:rsidR="0023156E" w:rsidRPr="00BE616B" w:rsidTr="008C1C35">
        <w:trPr>
          <w:trHeight w:val="279"/>
        </w:trPr>
        <w:tc>
          <w:tcPr>
            <w:tcW w:w="537" w:type="dxa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Cs/>
              </w:rPr>
            </w:pPr>
            <w:r w:rsidRPr="00BE616B">
              <w:rPr>
                <w:bCs/>
              </w:rPr>
              <w:t xml:space="preserve"> Основы медицинских знаний и профилактика инфекционных заболеваний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3156E" w:rsidRPr="00BE616B" w:rsidTr="008C1C35">
        <w:trPr>
          <w:trHeight w:val="166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616B">
              <w:rPr>
                <w:b/>
                <w:bCs/>
              </w:rPr>
              <w:t>Раздел 3. Основы подготовки к военной службе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23156E" w:rsidRPr="00BE616B" w:rsidTr="008C1C35">
        <w:trPr>
          <w:trHeight w:val="255"/>
        </w:trPr>
        <w:tc>
          <w:tcPr>
            <w:tcW w:w="537" w:type="dxa"/>
            <w:vMerge w:val="restart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BE616B" w:rsidRDefault="0023156E" w:rsidP="008C1C35">
            <w:pPr>
              <w:rPr>
                <w:bCs/>
              </w:rPr>
            </w:pPr>
            <w:r w:rsidRPr="00BE616B">
              <w:rPr>
                <w:bCs/>
              </w:rPr>
              <w:t>Вооруженные Силы Российской Федерации – защитники нашего Отечества и его национальных интересов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E616B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3156E" w:rsidRPr="00BE616B" w:rsidTr="008C1C35">
        <w:trPr>
          <w:trHeight w:val="255"/>
        </w:trPr>
        <w:tc>
          <w:tcPr>
            <w:tcW w:w="537" w:type="dxa"/>
            <w:vMerge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BE616B" w:rsidRDefault="0023156E" w:rsidP="008C1C35">
            <w:pPr>
              <w:rPr>
                <w:bCs/>
              </w:rPr>
            </w:pPr>
            <w:r w:rsidRPr="00BE616B">
              <w:rPr>
                <w:bCs/>
              </w:rPr>
              <w:t>Боевые традиции Вооруженных сил Российской Федерации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3156E" w:rsidRPr="00BE616B" w:rsidTr="008C1C35">
        <w:trPr>
          <w:trHeight w:val="255"/>
        </w:trPr>
        <w:tc>
          <w:tcPr>
            <w:tcW w:w="537" w:type="dxa"/>
            <w:vMerge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BE616B" w:rsidRDefault="0023156E" w:rsidP="008C1C35">
            <w:pPr>
              <w:rPr>
                <w:bCs/>
              </w:rPr>
            </w:pPr>
            <w:r w:rsidRPr="009663F2">
              <w:t xml:space="preserve"> </w:t>
            </w:r>
            <w:r w:rsidRPr="00BE616B">
              <w:rPr>
                <w:bCs/>
              </w:rPr>
              <w:t>Символы воинской чести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3156E" w:rsidRPr="00BE616B" w:rsidTr="008C1C35">
        <w:trPr>
          <w:trHeight w:val="255"/>
        </w:trPr>
        <w:tc>
          <w:tcPr>
            <w:tcW w:w="537" w:type="dxa"/>
            <w:vMerge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9663F2" w:rsidRDefault="0023156E" w:rsidP="008C1C35">
            <w:r>
              <w:t>Основы военной службы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23156E" w:rsidRPr="00BE616B" w:rsidTr="008C1C35">
        <w:trPr>
          <w:trHeight w:val="255"/>
        </w:trPr>
        <w:tc>
          <w:tcPr>
            <w:tcW w:w="537" w:type="dxa"/>
            <w:vMerge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75" w:type="dxa"/>
          </w:tcPr>
          <w:p w:rsidR="0023156E" w:rsidRPr="009663F2" w:rsidRDefault="0023156E" w:rsidP="008C1C35">
            <w:r>
              <w:t xml:space="preserve">Честь и достоинство воина </w:t>
            </w:r>
            <w:proofErr w:type="gramStart"/>
            <w:r>
              <w:t>ВС</w:t>
            </w:r>
            <w:proofErr w:type="gramEnd"/>
            <w:r>
              <w:t xml:space="preserve"> РФ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3156E" w:rsidRPr="00BE616B" w:rsidTr="008C1C35">
        <w:trPr>
          <w:trHeight w:val="255"/>
        </w:trPr>
        <w:tc>
          <w:tcPr>
            <w:tcW w:w="6112" w:type="dxa"/>
            <w:gridSpan w:val="2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616B">
              <w:rPr>
                <w:b/>
                <w:bCs/>
              </w:rPr>
              <w:t>Учебные военно-полевые сборы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616B">
              <w:rPr>
                <w:b/>
                <w:bCs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3156E" w:rsidRPr="00BE616B" w:rsidTr="008C1C35">
        <w:trPr>
          <w:trHeight w:val="312"/>
        </w:trPr>
        <w:tc>
          <w:tcPr>
            <w:tcW w:w="6112" w:type="dxa"/>
            <w:gridSpan w:val="2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BE616B">
              <w:rPr>
                <w:b/>
                <w:bCs/>
                <w:i/>
                <w:sz w:val="28"/>
                <w:szCs w:val="28"/>
              </w:rPr>
              <w:t>ВСЕГО ЧАСОВ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108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3156E" w:rsidRPr="00BE616B" w:rsidRDefault="0023156E" w:rsidP="008C1C3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E616B">
              <w:rPr>
                <w:b/>
                <w:bCs/>
                <w:i/>
                <w:sz w:val="28"/>
                <w:szCs w:val="28"/>
              </w:rPr>
              <w:t>34</w:t>
            </w:r>
          </w:p>
        </w:tc>
      </w:tr>
    </w:tbl>
    <w:p w:rsidR="00AE2FCD" w:rsidRDefault="00AE2FCD" w:rsidP="009663F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C1C35" w:rsidRDefault="008C1C35" w:rsidP="0023156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663F2">
        <w:rPr>
          <w:b/>
          <w:bCs/>
          <w:sz w:val="32"/>
          <w:szCs w:val="32"/>
        </w:rPr>
        <w:t>Содержание учебной программы для 10-11 классов</w:t>
      </w: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3F2">
        <w:rPr>
          <w:b/>
          <w:bCs/>
          <w:sz w:val="28"/>
          <w:szCs w:val="28"/>
        </w:rPr>
        <w:t>Модуль I. Основы безопасности личности, общества и государства</w:t>
      </w: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663F2">
        <w:rPr>
          <w:b/>
          <w:bCs/>
          <w:i/>
          <w:iCs/>
        </w:rPr>
        <w:t>Раздел I. Основы комплексной безопасности</w:t>
      </w: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proofErr w:type="spellStart"/>
      <w:proofErr w:type="gramStart"/>
      <w:r w:rsidRPr="009663F2">
        <w:rPr>
          <w:b/>
          <w:bCs/>
        </w:rPr>
        <w:t>T</w:t>
      </w:r>
      <w:proofErr w:type="gramEnd"/>
      <w:r w:rsidRPr="009663F2">
        <w:rPr>
          <w:b/>
          <w:bCs/>
        </w:rPr>
        <w:t>ема</w:t>
      </w:r>
      <w:proofErr w:type="spellEnd"/>
      <w:r w:rsidRPr="009663F2">
        <w:rPr>
          <w:b/>
          <w:bCs/>
        </w:rPr>
        <w:t xml:space="preserve"> 1. Обеспечение личной безопасности в повседневной жизни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1.1. Обеспечение личной безопасности на дорогах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причины дорожно-транспортного травматизма. Роль «человеческого фактора» в возникновении ДТП. Уровень культуры водителя и безопасность на дорогах.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1.2. Пожарная безопасность и правила личной безопасности при пожаре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1.3. Обеспечение личной безопасности на водоемах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1.4. Безопасность в быту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lastRenderedPageBreak/>
        <w:t>1.5. Экология и безопасность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 xml:space="preserve">1.6. Обеспечение личной безопасности в </w:t>
      </w:r>
      <w:proofErr w:type="gramStart"/>
      <w:r w:rsidRPr="009663F2">
        <w:rPr>
          <w:i/>
          <w:iCs/>
        </w:rPr>
        <w:t>криминогенных ситуациях</w:t>
      </w:r>
      <w:proofErr w:type="gramEnd"/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1.7. Правила личной безопасности при угрозе террористического акта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</w:t>
      </w:r>
      <w:proofErr w:type="gramStart"/>
      <w:r w:rsidRPr="009663F2">
        <w:t>при</w:t>
      </w:r>
      <w:proofErr w:type="gramEnd"/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перестрелке.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1.8. Уголовная ответственность за участие в террористической деятельности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t>Уголовная ответственность за подготовку и совершение террористического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организация незаконного вооруженного формирования или участие в нем.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2. Личная безопасность в условиях чрезвычайных ситуаций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2.1. Чрезвычайные ситуации природного характера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Чрезвычайные ситуации природного характера, причины возникновения и последствия.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2.2. Рекомендации населению по обеспечению личной безопасности в условиях чрезвычайной ситуации природного характера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происхождения.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2.3. Чрезвычайные ситуации техногенного характера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Чрезвычайные ситуации техногенного характера, причины их возникновения и возможные последствия.</w:t>
      </w:r>
    </w:p>
    <w:p w:rsidR="0023156E" w:rsidRPr="009663F2" w:rsidRDefault="0023156E" w:rsidP="0023156E">
      <w:pPr>
        <w:autoSpaceDE w:val="0"/>
        <w:autoSpaceDN w:val="0"/>
        <w:adjustRightInd w:val="0"/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3. Современный комплекс проблем безопасности социального характера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3.1. Военные угрозы национальной безопасности России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3.2. Характер современных войн и вооруженных конфликтов Вооруженный конфликт, локальная война, региональная война, крупномасштабная война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3. 3. Международный терроризм — угроза национальной безопасности России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3.4. Виды террористических актов, их цели и способы осуществления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 xml:space="preserve">3.5. </w:t>
      </w:r>
      <w:proofErr w:type="spellStart"/>
      <w:r w:rsidRPr="009663F2">
        <w:rPr>
          <w:i/>
          <w:iCs/>
        </w:rPr>
        <w:t>Наркотизм</w:t>
      </w:r>
      <w:proofErr w:type="spellEnd"/>
      <w:r w:rsidRPr="009663F2">
        <w:rPr>
          <w:i/>
          <w:iCs/>
        </w:rPr>
        <w:t xml:space="preserve"> и национальная безопасность России</w:t>
      </w:r>
    </w:p>
    <w:p w:rsidR="0023156E" w:rsidRPr="009663F2" w:rsidRDefault="0023156E" w:rsidP="0023156E">
      <w:pPr>
        <w:autoSpaceDE w:val="0"/>
        <w:autoSpaceDN w:val="0"/>
        <w:adjustRightInd w:val="0"/>
      </w:pPr>
      <w:proofErr w:type="spellStart"/>
      <w:r w:rsidRPr="009663F2">
        <w:t>Наркотизм</w:t>
      </w:r>
      <w:proofErr w:type="spellEnd"/>
      <w:r w:rsidRPr="009663F2">
        <w:t xml:space="preserve"> как преступное социальное явление по незаконному распространению наркотиков среди населения ради получения прибыли. Основные составляющие </w:t>
      </w:r>
      <w:proofErr w:type="spellStart"/>
      <w:r w:rsidRPr="009663F2">
        <w:t>наркотизма</w:t>
      </w:r>
      <w:proofErr w:type="spellEnd"/>
      <w:r w:rsidRPr="009663F2">
        <w:t>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  <w:i/>
          <w:iCs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663F2">
        <w:rPr>
          <w:b/>
          <w:bCs/>
          <w:i/>
          <w:iCs/>
        </w:rPr>
        <w:t>Раздел II. Защита населения от чрезвычайных ситуаций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4. Нормативно-правовая база Российской Федерации по обеспечению безопасности личности, общества и государства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4.1. Законы и другие нормативно-правовые акты Российской Федерации по обеспечению безопасности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</w:t>
      </w:r>
      <w:r w:rsidRPr="009663F2">
        <w:lastRenderedPageBreak/>
        <w:t>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4.2. Единая государственная система предупреждения и ликвидации чрезвычайных ситуаций (РСЧС)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Единая государственная система предупреждения и ликвидации чрезвычайных ситуаций, ее предназначение, структура и основные задачи.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5. Организационные основы борьбы с терроризмом и наркобизнесом в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5.1. Нормативно-правовая база борьбы с терроризмом</w:t>
      </w:r>
    </w:p>
    <w:p w:rsidR="0023156E" w:rsidRPr="00AF10CF" w:rsidRDefault="0023156E" w:rsidP="0023156E">
      <w:pPr>
        <w:autoSpaceDE w:val="0"/>
        <w:autoSpaceDN w:val="0"/>
        <w:adjustRightInd w:val="0"/>
      </w:pPr>
      <w:r w:rsidRPr="009663F2">
        <w:t xml:space="preserve">Правовая основа противодействия терроризму в современных условиях: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«О противодействии терроризму» (от 6 марта </w:t>
      </w:r>
      <w:smartTag w:uri="urn:schemas-microsoft-com:office:smarttags" w:element="metricconverter">
        <w:smartTagPr>
          <w:attr w:name="ProductID" w:val="2006 г"/>
        </w:smartTagPr>
        <w:r w:rsidRPr="009663F2">
          <w:t>2006 г</w:t>
        </w:r>
      </w:smartTag>
      <w:r w:rsidRPr="009663F2">
        <w:t xml:space="preserve">. № 35-ФЗ); Указ Президента РФ «О мерах по противодействию терроризму» (от 15 февраля </w:t>
      </w:r>
      <w:smartTag w:uri="urn:schemas-microsoft-com:office:smarttags" w:element="metricconverter">
        <w:smartTagPr>
          <w:attr w:name="ProductID" w:val="2006 г"/>
        </w:smartTagPr>
        <w:r w:rsidRPr="009663F2">
          <w:t>2006 г</w:t>
        </w:r>
      </w:smartTag>
      <w:r w:rsidRPr="009663F2">
        <w:t>., № 116).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 xml:space="preserve">5.2. </w:t>
      </w:r>
      <w:proofErr w:type="spellStart"/>
      <w:r w:rsidRPr="009663F2">
        <w:rPr>
          <w:i/>
          <w:iCs/>
        </w:rPr>
        <w:t>Контртеррористическая</w:t>
      </w:r>
      <w:proofErr w:type="spellEnd"/>
      <w:r w:rsidRPr="009663F2">
        <w:rPr>
          <w:i/>
          <w:iCs/>
        </w:rPr>
        <w:t xml:space="preserve"> операция</w:t>
      </w:r>
    </w:p>
    <w:p w:rsidR="0023156E" w:rsidRPr="009663F2" w:rsidRDefault="0023156E" w:rsidP="0023156E">
      <w:pPr>
        <w:autoSpaceDE w:val="0"/>
        <w:autoSpaceDN w:val="0"/>
        <w:adjustRightInd w:val="0"/>
      </w:pPr>
      <w:proofErr w:type="spellStart"/>
      <w:r w:rsidRPr="009663F2">
        <w:t>Контртеррористическая</w:t>
      </w:r>
      <w:proofErr w:type="spellEnd"/>
      <w:r w:rsidRPr="009663F2">
        <w:t xml:space="preserve"> операция, ее предназначение и условия проведения, состав группировки сил и средств, включаемых в </w:t>
      </w:r>
      <w:proofErr w:type="spellStart"/>
      <w:r w:rsidRPr="009663F2">
        <w:t>контртеррористическую</w:t>
      </w:r>
      <w:proofErr w:type="spellEnd"/>
      <w:r w:rsidRPr="009663F2">
        <w:t xml:space="preserve"> операцию. Правовой режим </w:t>
      </w:r>
      <w:proofErr w:type="spellStart"/>
      <w:r w:rsidRPr="009663F2">
        <w:t>контртер-рористической</w:t>
      </w:r>
      <w:proofErr w:type="spellEnd"/>
      <w:r w:rsidRPr="009663F2">
        <w:t xml:space="preserve"> операции. Окончание </w:t>
      </w:r>
      <w:proofErr w:type="spellStart"/>
      <w:r w:rsidRPr="009663F2">
        <w:t>контртеррористической</w:t>
      </w:r>
      <w:proofErr w:type="spellEnd"/>
      <w:r w:rsidRPr="009663F2">
        <w:t xml:space="preserve"> операции.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5.3. Правила поведения при угрозе террористического акта (разбор ситуационных задач)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Обеспечение безопасности при перестрелке. О порядке приема сообщений, содержащих угрозы террористического характера, по телефону.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 xml:space="preserve">5.4. Государственная политика противодействия </w:t>
      </w:r>
      <w:proofErr w:type="spellStart"/>
      <w:r w:rsidRPr="009663F2">
        <w:rPr>
          <w:i/>
          <w:iCs/>
        </w:rPr>
        <w:t>наркотизму</w:t>
      </w:r>
      <w:proofErr w:type="spellEnd"/>
      <w:r w:rsidRPr="009663F2">
        <w:rPr>
          <w:i/>
          <w:iCs/>
        </w:rPr>
        <w:t xml:space="preserve">. Концепция государственной политики по </w:t>
      </w:r>
      <w:proofErr w:type="gramStart"/>
      <w:r w:rsidRPr="009663F2">
        <w:rPr>
          <w:i/>
          <w:iCs/>
        </w:rPr>
        <w:t>контролю за</w:t>
      </w:r>
      <w:proofErr w:type="gramEnd"/>
      <w:r w:rsidRPr="009663F2">
        <w:rPr>
          <w:i/>
          <w:iCs/>
        </w:rPr>
        <w:t xml:space="preserve"> наркотиками в Российской Федерации. Закон «О наркотических средствах и психотропных веществах» (принят в </w:t>
      </w:r>
      <w:smartTag w:uri="urn:schemas-microsoft-com:office:smarttags" w:element="metricconverter">
        <w:smartTagPr>
          <w:attr w:name="ProductID" w:val="1997 г"/>
        </w:smartTagPr>
        <w:r w:rsidRPr="009663F2">
          <w:rPr>
            <w:i/>
            <w:iCs/>
          </w:rPr>
          <w:t>1997 г</w:t>
        </w:r>
      </w:smartTag>
      <w:r w:rsidRPr="009663F2">
        <w:rPr>
          <w:i/>
          <w:iCs/>
        </w:rPr>
        <w:t xml:space="preserve">.). Статьи Уголовного кодекса Российской Федерации, в которых предусмотрены наказания за незаконные действия, связанные </w:t>
      </w:r>
      <w:proofErr w:type="gramStart"/>
      <w:r w:rsidRPr="009663F2">
        <w:rPr>
          <w:i/>
          <w:iCs/>
        </w:rPr>
        <w:t>с</w:t>
      </w:r>
      <w:proofErr w:type="gramEnd"/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наркотическими и психотропными веществами.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3F2">
        <w:rPr>
          <w:b/>
          <w:bCs/>
          <w:sz w:val="28"/>
          <w:szCs w:val="28"/>
        </w:rPr>
        <w:t>Модуль II. Основы медицинских знаний и здорового образа жизни</w:t>
      </w:r>
    </w:p>
    <w:p w:rsidR="0023156E" w:rsidRPr="009663F2" w:rsidRDefault="0023156E" w:rsidP="008C1C3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663F2">
        <w:rPr>
          <w:b/>
          <w:bCs/>
          <w:i/>
          <w:iCs/>
        </w:rPr>
        <w:t>Раздел III. Основы здорового образа жизни</w:t>
      </w:r>
    </w:p>
    <w:p w:rsidR="008C1C35" w:rsidRDefault="008C1C35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6. Здоровый образ жизни и его составляющие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6.1. Здоровый образ жизни — индивидуальная система поведения человека.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6.2. Биологические ритмы и их влияние на работоспособность человека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6.3. Значение двигательной активности и физической культуры для здоровья человека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6.4. Вредные привычки, их влияние на здоровье. Профилактика вредных привычек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Вредные привычки и их социальные последствия. Курение и употребление алкоголя - разновидность наркомании. Наркомания — это заболевание, возникающее в результате употребления наркотиков и психотропных веществ. Профилактика наркомании.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6.5. Правила личной гигиены и здоровье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23156E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8C1C35" w:rsidRPr="009663F2" w:rsidRDefault="008C1C35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7. Нравственность и здоровье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7.1. Нравственность и здоровье. Формирование правильного взаимоотношения полов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7.2. Инфекции, передаваемые половым путем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7.3. Понятия о ВИЧ-инфекции и СПИДе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7.4. Семья в современном обществе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Законодательство и семья. Брак и семья, основные понятия и определения. Условия и порядок заключения брака. Личные права и обязанности супругов. Права и обязанность родителей.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8. Основы медицинских знаний и профилактика инфекционных заболеваний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8.1. Сохранение и укрепление здоровья — важнейшая составляющая подготовки молодежи к военной службе и трудовой деятельности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здоровья — социальная потребность общества.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8.2. Основные инфекционные заболевания, их классификация и профилактика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  <w:i/>
          <w:iCs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663F2">
        <w:rPr>
          <w:b/>
          <w:bCs/>
          <w:i/>
          <w:iCs/>
        </w:rPr>
        <w:t>Раздел IV. Основы медицинских знаний и оказание первой медицинской помощи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9. Первая медицинская помощь при неотложных состояниях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9.1. Основные правила оказания первой медицинской помощи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Наиболее целесообразная последовательность оказания первой медицинской помощи.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9.2. Первая медицинская помощь при ранениях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9.3. Правила остановки артериального кровотечения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Признаки артериального кровотечения, методы временной остановки кровотечения. Правила наложения давящей повязки, правила наложения жгута.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9.4. Первая медицинская помощь при травмах опорно-двигательного аппарата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9.5. Первая медицинская помощь при черепно-мозговой травме, травме груди, травме живота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Черепно-мозговые травмы, основные причины их возникновения и возможные последствия. Первая медицинская помощь. Травма груди, причины ее возникновения, возможные последствия,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первая медицинская помощь. Травма живота, причины ее возникновения, возможные последствия, первая медицинская помощь.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9.6. Первая медицинская помощь при травмах в области таза, при повреждении позвоночника, спины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Травмы тазовой области, причины их возникновения, возможные последствия, первая медицинская помощь. Травма позвоночника, спины, основные виды травм позвоночника,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спины, их возможные последствия. Правила оказания первой медицинской помощи.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9.7. Способы иммобилизации и переноска пострадавшего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Цель иммобилизации, возможные средства для иммобилизации. Способы переноски пострадавшего.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9.8. Первая медицинская помощь при остановке сердца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lastRenderedPageBreak/>
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9.9. Первая медицинская помощь при острой сердечной недостаточности и инсульте.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3F2">
        <w:rPr>
          <w:b/>
          <w:bCs/>
          <w:sz w:val="28"/>
          <w:szCs w:val="28"/>
        </w:rPr>
        <w:t>Модуль III. Обеспечение военной безопасности государства</w:t>
      </w: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663F2">
        <w:rPr>
          <w:b/>
          <w:bCs/>
          <w:i/>
          <w:iCs/>
        </w:rPr>
        <w:t>Раздел V. Основы обороны государства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10. Гражданская оборона — составная часть обороноспособности страны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10.1. Гражданская оборона, ее предназначение и основные задачи.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Организация управления гражданской обороной. Структура управления и органы управления гражданской обороной.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10.2. Современные средства поражения, их поражающие факторы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Бактериологическое (биологическое) оружие. Современные средства поражения, поражающие факторы. Мероприятия, проводимые по защите населения от </w:t>
      </w:r>
      <w:proofErr w:type="gramStart"/>
      <w:r w:rsidRPr="009663F2">
        <w:t>современных</w:t>
      </w:r>
      <w:proofErr w:type="gramEnd"/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средств поражения.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10.3. Оповещение и информирование населения о чрезвычайных ситуациях военного и мирного времени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10.4. Инженерная защита населения от чрезвычайных ситуаций мирного и военного времени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10.5. Средства индивидуальной защиты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10.6. Организация проведения аварийно-спасательных и других неотложных работ в зоне чрезвычайных ситуаций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10.7. Организация гражданской обороны в общеобразовательном учреждении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учащихся.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11. Вооруженные Силы Российской Федерации — защита нашего Отечества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rPr>
          <w:i/>
          <w:iCs/>
        </w:rPr>
        <w:t>11.1. История создания Вооруженных Сил Российской Феде</w:t>
      </w:r>
      <w:r w:rsidRPr="009663F2">
        <w:t>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Организация вооруженных сил Московского государства в XIV—XV вв. Военная реформа Ивана Грозного в середине XVI </w:t>
      </w:r>
      <w:proofErr w:type="gramStart"/>
      <w:r w:rsidRPr="009663F2">
        <w:t>в</w:t>
      </w:r>
      <w:proofErr w:type="gramEnd"/>
      <w:r w:rsidRPr="009663F2">
        <w:t xml:space="preserve">. </w:t>
      </w:r>
      <w:proofErr w:type="gramStart"/>
      <w:r w:rsidRPr="009663F2">
        <w:t>Военная</w:t>
      </w:r>
      <w:proofErr w:type="gramEnd"/>
      <w:r w:rsidRPr="009663F2">
        <w:t xml:space="preserve">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11.2. Память поколений — дни воинской славы России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11.3. Состав Вооруженных Сил Российской Федерации. Руководство и управление Вооруженными Силами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lastRenderedPageBreak/>
        <w:t>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12. Вооруженные Силы Российской Федерации - основа обороны государства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12.1. Функции и основные задачи современных Вооруженных Сил России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 Основные задачи: по обеспечению военной безопасности; по опережению вооруженного нападения; в операциях по поддержанию мира; во внутренних вооруженных конфликтах.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12.2. Применение Вооруженных Сил Российской Федерации в борьбе с терроризмом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Нормативная база привлечения </w:t>
      </w:r>
      <w:proofErr w:type="gramStart"/>
      <w:r w:rsidRPr="009663F2">
        <w:t>ВС</w:t>
      </w:r>
      <w:proofErr w:type="gramEnd"/>
      <w:r w:rsidRPr="009663F2">
        <w:t xml:space="preserve"> Российской Федерации к борьбе с терроризмом. Участие в проведении  </w:t>
      </w:r>
      <w:proofErr w:type="spellStart"/>
      <w:r w:rsidRPr="009663F2">
        <w:t>контртеррористической</w:t>
      </w:r>
      <w:proofErr w:type="spellEnd"/>
      <w:r w:rsidRPr="009663F2">
        <w:t xml:space="preserve"> операции, пресечение международной террористической деятельности за пределами территории Российской Федерации.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12.3. Международная (миротворческая) деятельность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Значение и роль миротворческой деятельности Вооруженных Сил России. Нормативно-правовая база для проведения миротворческой деятельности </w:t>
      </w:r>
      <w:proofErr w:type="gramStart"/>
      <w:r w:rsidRPr="009663F2">
        <w:t>ВС</w:t>
      </w:r>
      <w:proofErr w:type="gramEnd"/>
      <w:r w:rsidRPr="009663F2">
        <w:t xml:space="preserve"> Российской Федерации.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13. Виды Вооруженных Сил Российской Федерации и рода войск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13.1. Сухопутные войска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Сухопутные войска, их состав и предназначение. Вооружение и военная техника сухопутных войск.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13.2. Военно-воздушные Силы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Военно-воздушные Силы (ВВС), их состав и предназначение. Вооружение и военная техника ВВС.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13.3. Военно-морской флот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Военно-морской флот (ВМФ), его состав и предназначение. Вооружение и военная техника.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13.4. Ракетные войска стратегического назначения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Ракетные войска стратегического назначения (PB</w:t>
      </w:r>
      <w:proofErr w:type="gramStart"/>
      <w:r w:rsidRPr="009663F2">
        <w:t>С</w:t>
      </w:r>
      <w:proofErr w:type="gramEnd"/>
      <w:r w:rsidRPr="009663F2">
        <w:t>H), их состав и предназначение. Вооружение и военная техника.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13.5. Воздушно-десантные войска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Воздушно-десантные войска, их состав и предназначение.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13.6. Космические войска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Космические войска, их состав и предназначение.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13.7. Другие войска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Пограничные органы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МЧС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России.</w:t>
      </w:r>
    </w:p>
    <w:p w:rsidR="0023156E" w:rsidRPr="009663F2" w:rsidRDefault="0023156E" w:rsidP="0023156E">
      <w:pPr>
        <w:autoSpaceDE w:val="0"/>
        <w:autoSpaceDN w:val="0"/>
        <w:adjustRightInd w:val="0"/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14. Боевые традиции Вооруженных Сил России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14.1. Патриотизм и верность воинскому долгу — качества защитника Отечества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Патриотизм — духовно-нравственная основа личности военнослужащего — защитника Отечества, источник духовных сил воина. Преданность своему Отечеству, любовь к Родине, стремление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служить ее интересам, защищать от врагов — основное содержание патриотизма.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14.2. Дружба и войсковое товарищество — основа боевой готовности частей и подразделений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15. Символы воинской чести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15.1. Боевое Знамя воинской части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Боевое Знамя воинской части — символ воинской чести, доблести и славы. 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15.2. Ордена — почетные награды за воинские отличия и заслуги в бою и военной службе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История государственных наград России за военные заслуги перед Отечеством.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lastRenderedPageBreak/>
        <w:t>15.3. Военная форма одежды и знаки различия военнослужащих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Предназначение военной формы одежды и знаков различия военнослужащих, их воспитательное значение.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16. Воинская обязанность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16.1. Основные понятия о воинской обязанности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</w:t>
      </w:r>
    </w:p>
    <w:p w:rsidR="0023156E" w:rsidRPr="000038D5" w:rsidRDefault="0023156E" w:rsidP="0023156E">
      <w:pPr>
        <w:autoSpaceDE w:val="0"/>
        <w:autoSpaceDN w:val="0"/>
        <w:adjustRightInd w:val="0"/>
      </w:pPr>
      <w:r w:rsidRPr="009663F2">
        <w:t>сборов в период пребывания в запасе.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16.2. Организация воинского учета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16.3. Первоначальная постановка граждан на воинский учет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16.4. Обязанности граждан по воинскому учету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обязанности граждан по воинскому учету до призыва их на военную службу и при увольнении с военной службы.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16.5. Обязательная подготовка граждан к военной службе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содержание обязательной подготовки 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16.6. Требования к индивидуально-психологическим качествам специалистов по сходным воинским должностям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16.7. Подготовка граждан по военно-учетным специальностям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16.8. Добровольная подготовка граждан к военной службе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направление добровольной подготовки граждан к военной службе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16.9. Организация медицинского освидетельствования граждан при постановке их на воинский учет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предназначение и порядок проведения медицинского освидетельствования граждан при постановке их на воинский учет.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16.10. Профессиональный психологический отбор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Профессиональный психологический отбор и его предназначение. Критерии по определению профессиональной пригодности призывника к военной службе.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16.11. Увольнение с военной службы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Увольнение с военной службы и пребывание в запасе. Предназначение запаса, разряды запаса в зависимости от возраста граждан. Военные сборы.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  <w:i/>
          <w:iCs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663F2">
        <w:rPr>
          <w:b/>
          <w:bCs/>
          <w:i/>
          <w:iCs/>
        </w:rPr>
        <w:t>Раздел VI. Основы военной службы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17. Особенности военной службы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17.1. Правовые основы военной службы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17.2. Статус военнослужащего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lastRenderedPageBreak/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17.3. Военные аспекты международного права</w:t>
      </w:r>
    </w:p>
    <w:p w:rsidR="0023156E" w:rsidRPr="000038D5" w:rsidRDefault="0023156E" w:rsidP="0023156E">
      <w:pPr>
        <w:autoSpaceDE w:val="0"/>
        <w:autoSpaceDN w:val="0"/>
        <w:adjustRightInd w:val="0"/>
      </w:pPr>
      <w:r w:rsidRPr="009663F2">
        <w:t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17.4. Общевоинские уставы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Общевоинские уставы — это нормативно-правовые акты, регламентирующие жизнь и быт военнослужащих.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17.5. Устав внутренней службы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Предназначение Устава внутренней службы Вооруженных Сил Российской Федерации и его общие положения.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17.6. Дисциплинарный устав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предназначение Дисциплинарного устава Вооруженных Сил Российской Федерации и его общие положения.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17.7. Устав гарнизонной и караульной службы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предназначение Устава гарнизонной и караульной служб Вооруженных Сил Российской Федерации и его общие положения.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17.8. Строевой устав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предназначение Строевого Устава Вооруженных Сил Российской Федерации и его общие положения.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18. Военнослужащий — вооруженный защитник Отечества. Честь и достоинство воина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smartTag w:uri="urn:schemas-microsoft-com:office:smarttags" w:element="metricconverter">
        <w:smartTagPr>
          <w:attr w:name="ProductID" w:val="18. l"/>
        </w:smartTagPr>
        <w:r w:rsidRPr="009663F2">
          <w:rPr>
            <w:i/>
            <w:iCs/>
          </w:rPr>
          <w:t xml:space="preserve">18. </w:t>
        </w:r>
        <w:proofErr w:type="spellStart"/>
        <w:r w:rsidRPr="009663F2">
          <w:rPr>
            <w:i/>
            <w:iCs/>
          </w:rPr>
          <w:t>l</w:t>
        </w:r>
      </w:smartTag>
      <w:proofErr w:type="spellEnd"/>
      <w:r w:rsidRPr="009663F2">
        <w:rPr>
          <w:i/>
          <w:iCs/>
        </w:rPr>
        <w:t>. Основные виды воинской деятельности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18.2. Основные особенности воинской деятельности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Зависимость воинской деятельности от вида Вооруженных Сил и рода войск, от воинской должности и класса сходных воинских должностей. Общие виды и основные элементы воинской деятельности.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18.3. Требования воинской деятельности, предъявляемые к моральным и индивидуально-психологическим качествам гражданина.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Общие требования воинской деятельности, устойчивость, внимание, быстрота и гибкость мышления, самостоятельность, ответственность, способность принимать решения. Морально-психологические требования, психологическая совместимость военнослужащих.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18.4. Военнослужащий — патриот, с честью и достоинством несущий звание воина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18.5. Честь и достоинство военнослужащего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Воинская честь и достоинство — неотъемлемые качества военнослужащего Вооруженных Сил Российской Федерации. Гуманность и человеколюбие — это неотъемлемое качество российского воина во все времена. Чувство глубокой ответственности за защиту Родины, готовность к преодолению трудностей при исполнении воинского долга.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18.6. Военнослужащий — специалист, в совершенстве владеющий оружием и военной техникой</w:t>
      </w:r>
    </w:p>
    <w:p w:rsidR="0023156E" w:rsidRPr="000038D5" w:rsidRDefault="0023156E" w:rsidP="0023156E">
      <w:pPr>
        <w:autoSpaceDE w:val="0"/>
        <w:autoSpaceDN w:val="0"/>
        <w:adjustRightInd w:val="0"/>
      </w:pPr>
      <w:r w:rsidRPr="009663F2"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lastRenderedPageBreak/>
        <w:t>18.7.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18.8. Основные обязанности военнослужащих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19. Ритуалы Вооруженных Сил Российской Федерации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19.1. Ритуал вручения Боевого Знамени воинской части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Порядок вручения Боевого Знамени воинской части. Когда, кем, от имени кого вручается Боевое Знамя воинской части.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19.2. Ритуал приведения военнослужащих к Военной присяге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Военная присяга и ее </w:t>
      </w:r>
      <w:proofErr w:type="gramStart"/>
      <w:r w:rsidRPr="009663F2">
        <w:t>роль</w:t>
      </w:r>
      <w:proofErr w:type="gramEnd"/>
      <w:r w:rsidRPr="009663F2">
        <w:t xml:space="preserve"> и значение для каждого военнослужащего. Порядок приведения к Военной присяге солдат и матросов, прибывших на пополнение в воинскую часть. Текст Военной присяги.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19.3. Порядок вручения личному составу вооружения и военной техники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Порядок вручения стрелкового оружия. Порядок закрепления военной техники и вооружения.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19.4. Порядок проводов военнослужащих, уволенных в запас или отставку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Предназначение ритуала и порядок его проведения.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20. Прохождение военной службы по призыву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20.1. Призыв на военную службу.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Порядок прохождения военной службы по призыву. Размещение и быт военнослужащих.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21. Прохождение военной службы по контракту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21.1. Особенности военной службы по контракту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  <w:r w:rsidRPr="009663F2">
        <w:rPr>
          <w:i/>
          <w:iCs/>
        </w:rPr>
        <w:t>21.2. Альтернативная гражданская служба</w:t>
      </w:r>
    </w:p>
    <w:p w:rsidR="0023156E" w:rsidRPr="009663F2" w:rsidRDefault="0023156E" w:rsidP="0023156E">
      <w:pPr>
        <w:autoSpaceDE w:val="0"/>
        <w:autoSpaceDN w:val="0"/>
        <w:adjustRightInd w:val="0"/>
        <w:rPr>
          <w:i/>
          <w:i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22. Размещение и быт военнослужащих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Размещение военнослужащих, распределение времени и повседневный порядок. Содержание помещений; противопожарная защита; охрана окружающей среды. Распределение времени в воинской части, распорядок дня. Подъем, утренний осмотр и вечерняя поверка, завтрак, обед и ужин, учебное занятие. Увольнение из расположения части. Посещение военнослужащих.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Сохранение и укрепление здоровья военнослужащих.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23. Суточный наряд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24. Организация караульной службы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Организация караульной службы, общие положения. Часовой, неприкосновенность часового, основные обязанности часового.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25. Строевая подготовка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Строевые приемы и движение без оружия.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Выполнение воинского приветствия в строю на месте и в движении.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lastRenderedPageBreak/>
        <w:t>Тема 26. Огневая подготовка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  <w:r w:rsidRPr="009663F2">
        <w:rPr>
          <w:b/>
          <w:bCs/>
        </w:rPr>
        <w:t>Тема 27. Тактическая подготовка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>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rPr>
          <w:b/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663F2">
        <w:rPr>
          <w:b/>
          <w:bCs/>
          <w:sz w:val="32"/>
          <w:szCs w:val="32"/>
        </w:rPr>
        <w:t>Требования к уровню подготовки выпускников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В результате изучения основ безопасности жизнедеятельности выпускник школы должен </w:t>
      </w:r>
      <w:r w:rsidRPr="009663F2">
        <w:rPr>
          <w:b/>
          <w:bCs/>
        </w:rPr>
        <w:t>знать</w:t>
      </w:r>
      <w:r w:rsidRPr="009663F2">
        <w:t>:</w:t>
      </w:r>
    </w:p>
    <w:p w:rsidR="0023156E" w:rsidRPr="009663F2" w:rsidRDefault="0023156E" w:rsidP="0023156E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23156E" w:rsidRPr="009663F2" w:rsidRDefault="0023156E" w:rsidP="0023156E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23156E" w:rsidRPr="009663F2" w:rsidRDefault="0023156E" w:rsidP="0023156E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основные принципы здорового образа жизни;</w:t>
      </w:r>
    </w:p>
    <w:p w:rsidR="0023156E" w:rsidRPr="009663F2" w:rsidRDefault="0023156E" w:rsidP="0023156E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правила оказания первой медицинской помощи;</w:t>
      </w:r>
    </w:p>
    <w:p w:rsidR="0023156E" w:rsidRPr="009663F2" w:rsidRDefault="0023156E" w:rsidP="0023156E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основы обороны государства и военной службы;</w:t>
      </w:r>
    </w:p>
    <w:p w:rsidR="0023156E" w:rsidRPr="009663F2" w:rsidRDefault="0023156E" w:rsidP="0023156E">
      <w:pPr>
        <w:numPr>
          <w:ilvl w:val="0"/>
          <w:numId w:val="3"/>
        </w:numPr>
        <w:autoSpaceDE w:val="0"/>
        <w:autoSpaceDN w:val="0"/>
        <w:adjustRightInd w:val="0"/>
      </w:pPr>
      <w:r w:rsidRPr="009663F2">
        <w:t>боевые традиции Вооруженных Сил России, государственные и военные символы Российской Федерации.</w:t>
      </w:r>
    </w:p>
    <w:p w:rsidR="0023156E" w:rsidRPr="009663F2" w:rsidRDefault="0023156E" w:rsidP="0023156E">
      <w:pPr>
        <w:autoSpaceDE w:val="0"/>
        <w:autoSpaceDN w:val="0"/>
        <w:adjustRightInd w:val="0"/>
      </w:pPr>
      <w:r w:rsidRPr="009663F2">
        <w:t xml:space="preserve">Выпускники старших классов должны </w:t>
      </w:r>
      <w:r w:rsidRPr="009663F2">
        <w:rPr>
          <w:b/>
          <w:bCs/>
        </w:rPr>
        <w:t>уметь</w:t>
      </w:r>
      <w:r w:rsidRPr="009663F2">
        <w:t>:</w:t>
      </w:r>
    </w:p>
    <w:p w:rsidR="0023156E" w:rsidRPr="009663F2" w:rsidRDefault="0023156E" w:rsidP="0023156E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23156E" w:rsidRPr="009663F2" w:rsidRDefault="0023156E" w:rsidP="0023156E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грамотно действовать при возникновении угрозы чрезвычайной ситуации и во время чрезвычайной ситуации;</w:t>
      </w:r>
    </w:p>
    <w:p w:rsidR="0023156E" w:rsidRPr="009663F2" w:rsidRDefault="0023156E" w:rsidP="0023156E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оказывать первую медицинскую помощь при неотложных состояниях;</w:t>
      </w:r>
    </w:p>
    <w:p w:rsidR="0023156E" w:rsidRPr="009663F2" w:rsidRDefault="0023156E" w:rsidP="0023156E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23156E" w:rsidRPr="009663F2" w:rsidRDefault="0023156E" w:rsidP="0023156E">
      <w:pPr>
        <w:numPr>
          <w:ilvl w:val="0"/>
          <w:numId w:val="4"/>
        </w:numPr>
        <w:autoSpaceDE w:val="0"/>
        <w:autoSpaceDN w:val="0"/>
        <w:adjustRightInd w:val="0"/>
      </w:pPr>
      <w:r w:rsidRPr="009663F2"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23156E" w:rsidRPr="009663F2" w:rsidRDefault="0023156E" w:rsidP="0023156E">
      <w:pPr>
        <w:autoSpaceDE w:val="0"/>
        <w:autoSpaceDN w:val="0"/>
        <w:adjustRightInd w:val="0"/>
      </w:pPr>
      <w:proofErr w:type="gramStart"/>
      <w:r w:rsidRPr="009663F2"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</w:t>
      </w:r>
      <w:proofErr w:type="gramEnd"/>
      <w:r w:rsidRPr="009663F2">
        <w:t xml:space="preserve"> формированию психологической и физической готовности к прохождению военной службы по призыву.</w:t>
      </w:r>
    </w:p>
    <w:p w:rsidR="0023156E" w:rsidRPr="009663F2" w:rsidRDefault="0023156E" w:rsidP="0023156E">
      <w:pPr>
        <w:ind w:firstLine="360"/>
      </w:pPr>
    </w:p>
    <w:p w:rsidR="0023156E" w:rsidRPr="009663F2" w:rsidRDefault="0023156E" w:rsidP="0023156E"/>
    <w:p w:rsidR="0023156E" w:rsidRPr="009663F2" w:rsidRDefault="0023156E" w:rsidP="0023156E">
      <w:pPr>
        <w:tabs>
          <w:tab w:val="num" w:pos="0"/>
        </w:tabs>
        <w:jc w:val="center"/>
        <w:rPr>
          <w:b/>
          <w:sz w:val="32"/>
          <w:szCs w:val="32"/>
        </w:rPr>
      </w:pPr>
      <w:r w:rsidRPr="009663F2">
        <w:rPr>
          <w:b/>
          <w:sz w:val="32"/>
          <w:szCs w:val="32"/>
        </w:rPr>
        <w:t>Использование Интернета для подготовки уроков ОБЖ</w:t>
      </w:r>
    </w:p>
    <w:p w:rsidR="0023156E" w:rsidRDefault="0023156E" w:rsidP="0023156E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9663F2">
        <w:rPr>
          <w:bCs/>
        </w:rPr>
        <w:t>Сайты с нормативными документами по образованию и методическими материалами: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r w:rsidRPr="009663F2">
        <w:rPr>
          <w:b/>
          <w:lang w:val="en-US"/>
        </w:rPr>
        <w:t>school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edu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Российский общеобразовательный портал;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ed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gov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 xml:space="preserve">Федеральное агентство по образованию РФ Министерства образования и науки РФ; 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edu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Федеральный сайт Российского образования;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edu</w:t>
      </w:r>
      <w:proofErr w:type="spellEnd"/>
      <w:r w:rsidRPr="009663F2">
        <w:rPr>
          <w:b/>
        </w:rPr>
        <w:t>.</w:t>
      </w:r>
      <w:r w:rsidRPr="009663F2">
        <w:rPr>
          <w:b/>
          <w:lang w:val="en-US"/>
        </w:rPr>
        <w:t>km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Образовательные проекты;</w:t>
      </w:r>
      <w:r w:rsidRPr="009663F2">
        <w:rPr>
          <w:b/>
        </w:rPr>
        <w:t xml:space="preserve"> 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ict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edu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Информационно-коммуникационные технологии в образовании;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r w:rsidRPr="009663F2">
        <w:rPr>
          <w:b/>
          <w:lang w:val="en-US"/>
        </w:rPr>
        <w:t>festival</w:t>
      </w:r>
      <w:r w:rsidRPr="009663F2">
        <w:rPr>
          <w:b/>
        </w:rPr>
        <w:t>.1</w:t>
      </w:r>
      <w:proofErr w:type="spellStart"/>
      <w:r w:rsidRPr="009663F2">
        <w:rPr>
          <w:b/>
          <w:lang w:val="en-US"/>
        </w:rPr>
        <w:t>september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Сайт педагогических идей «Открытый урок»;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vestniknews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Журнал «Вестник образования России»;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fio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 xml:space="preserve">Сайт Федерации </w:t>
      </w:r>
      <w:proofErr w:type="spellStart"/>
      <w:r w:rsidRPr="009663F2">
        <w:t>Интернет-образования</w:t>
      </w:r>
      <w:proofErr w:type="spellEnd"/>
      <w:r w:rsidRPr="009663F2">
        <w:t xml:space="preserve"> России;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lastRenderedPageBreak/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r w:rsidRPr="009663F2">
        <w:rPr>
          <w:b/>
          <w:lang w:val="en-US"/>
        </w:rPr>
        <w:t>sputnik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mto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Спутниковый канал единой образовательной информационной среды;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eurekanet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Инновационная образовательная сеть;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mediaeducation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 xml:space="preserve">Лаборатория ТСО и </w:t>
      </w:r>
      <w:proofErr w:type="spellStart"/>
      <w:r w:rsidRPr="009663F2">
        <w:t>медиаобразования</w:t>
      </w:r>
      <w:proofErr w:type="spellEnd"/>
      <w:r w:rsidRPr="009663F2">
        <w:t xml:space="preserve"> института содержания и методов образования РАО;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pedlib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Сайт педагогической библиотеки;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r w:rsidRPr="009663F2">
        <w:rPr>
          <w:b/>
          <w:lang w:val="en-US"/>
        </w:rPr>
        <w:t>profile</w:t>
      </w:r>
      <w:r w:rsidRPr="009663F2">
        <w:rPr>
          <w:b/>
        </w:rPr>
        <w:t>-</w:t>
      </w:r>
      <w:proofErr w:type="spellStart"/>
      <w:r w:rsidRPr="009663F2">
        <w:rPr>
          <w:b/>
          <w:lang w:val="en-US"/>
        </w:rPr>
        <w:t>edu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Профильное обучение в старшей школе;</w:t>
      </w:r>
    </w:p>
    <w:p w:rsidR="0023156E" w:rsidRPr="009663F2" w:rsidRDefault="0023156E" w:rsidP="0023156E">
      <w:pPr>
        <w:numPr>
          <w:ilvl w:val="0"/>
          <w:numId w:val="5"/>
        </w:numPr>
        <w:tabs>
          <w:tab w:val="clear" w:pos="1440"/>
          <w:tab w:val="num" w:pos="-4860"/>
        </w:tabs>
        <w:autoSpaceDE w:val="0"/>
        <w:autoSpaceDN w:val="0"/>
        <w:adjustRightInd w:val="0"/>
        <w:ind w:left="1080"/>
        <w:jc w:val="both"/>
        <w:rPr>
          <w:bCs/>
        </w:rPr>
      </w:pPr>
      <w:proofErr w:type="gramStart"/>
      <w:r w:rsidRPr="009663F2">
        <w:rPr>
          <w:b/>
          <w:lang w:val="en-US"/>
        </w:rPr>
        <w:t>http</w:t>
      </w:r>
      <w:proofErr w:type="gramEnd"/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int</w:t>
      </w:r>
      <w:proofErr w:type="spellEnd"/>
      <w:r w:rsidRPr="009663F2">
        <w:rPr>
          <w:b/>
        </w:rPr>
        <w:t>-</w:t>
      </w:r>
      <w:proofErr w:type="spellStart"/>
      <w:r w:rsidRPr="009663F2">
        <w:rPr>
          <w:b/>
          <w:lang w:val="en-US"/>
        </w:rPr>
        <w:t>edu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 xml:space="preserve"> – </w:t>
      </w:r>
      <w:r w:rsidRPr="009663F2">
        <w:t>Каталог образовательных ресурсов, методические материалы.</w:t>
      </w:r>
    </w:p>
    <w:p w:rsidR="0023156E" w:rsidRPr="009663F2" w:rsidRDefault="0023156E" w:rsidP="0023156E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A02708" w:rsidRDefault="00A02708" w:rsidP="0023156E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A02708" w:rsidRDefault="00A02708" w:rsidP="0023156E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23156E" w:rsidRPr="009663F2" w:rsidRDefault="0023156E" w:rsidP="0023156E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9663F2">
        <w:rPr>
          <w:bCs/>
        </w:rPr>
        <w:t>Ссылки на образовательные ресурсы Интернета по основам безопасности жизнедеятельности:</w:t>
      </w:r>
    </w:p>
    <w:p w:rsidR="0023156E" w:rsidRPr="009663F2" w:rsidRDefault="0023156E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r w:rsidRPr="009663F2">
        <w:rPr>
          <w:b/>
          <w:lang w:val="en-US"/>
        </w:rPr>
        <w:t>http</w:t>
      </w:r>
      <w:r w:rsidRPr="009663F2">
        <w:rPr>
          <w:b/>
        </w:rPr>
        <w:t>: 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r w:rsidRPr="009663F2">
        <w:rPr>
          <w:b/>
          <w:lang w:val="en-US"/>
        </w:rPr>
        <w:t>school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edu</w:t>
      </w:r>
      <w:proofErr w:type="spellEnd"/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ru</w:t>
      </w:r>
      <w:proofErr w:type="spellEnd"/>
      <w:r w:rsidRPr="009663F2">
        <w:rPr>
          <w:b/>
        </w:rPr>
        <w:t>/</w:t>
      </w:r>
      <w:r w:rsidRPr="009663F2">
        <w:rPr>
          <w:b/>
          <w:lang w:val="en-US"/>
        </w:rPr>
        <w:t>catalog</w:t>
      </w:r>
      <w:r w:rsidRPr="009663F2">
        <w:rPr>
          <w:b/>
        </w:rPr>
        <w:t>.</w:t>
      </w:r>
      <w:r w:rsidRPr="009663F2">
        <w:rPr>
          <w:b/>
          <w:lang w:val="en-US"/>
        </w:rPr>
        <w:t>asp</w:t>
      </w:r>
      <w:r w:rsidRPr="009663F2">
        <w:rPr>
          <w:b/>
        </w:rPr>
        <w:t>?</w:t>
      </w:r>
      <w:r w:rsidRPr="009663F2">
        <w:rPr>
          <w:b/>
          <w:lang w:val="en-US"/>
        </w:rPr>
        <w:t>cat</w:t>
      </w:r>
      <w:r w:rsidRPr="009663F2">
        <w:rPr>
          <w:b/>
        </w:rPr>
        <w:t>_</w:t>
      </w:r>
      <w:r w:rsidRPr="009663F2">
        <w:rPr>
          <w:b/>
          <w:lang w:val="en-US"/>
        </w:rPr>
        <w:t>ob</w:t>
      </w:r>
      <w:r w:rsidRPr="009663F2">
        <w:rPr>
          <w:b/>
        </w:rPr>
        <w:t>_</w:t>
      </w:r>
      <w:r w:rsidRPr="009663F2">
        <w:rPr>
          <w:b/>
          <w:lang w:val="en-US"/>
        </w:rPr>
        <w:t>no</w:t>
      </w:r>
      <w:r w:rsidRPr="009663F2">
        <w:rPr>
          <w:b/>
        </w:rPr>
        <w:t>=108&amp;</w:t>
      </w:r>
      <w:r w:rsidRPr="009663F2">
        <w:rPr>
          <w:b/>
          <w:lang w:val="en-US"/>
        </w:rPr>
        <w:t>pg</w:t>
      </w:r>
      <w:r w:rsidRPr="009663F2">
        <w:rPr>
          <w:b/>
        </w:rPr>
        <w:t xml:space="preserve">=1 </w:t>
      </w:r>
      <w:r w:rsidRPr="009663F2">
        <w:t>– Каталог ресурсов по ОБЖ Российского общеобразовательного портала;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7" w:tgtFrame="_blank" w:history="1">
        <w:r w:rsidR="0023156E" w:rsidRPr="009663F2">
          <w:rPr>
            <w:rStyle w:val="a4"/>
            <w:b/>
            <w:color w:val="auto"/>
            <w:u w:val="none"/>
          </w:rPr>
          <w:t>http://www.znakcomplect.ru/top/out.php?id=65</w:t>
        </w:r>
      </w:hyperlink>
      <w:r w:rsidR="0023156E" w:rsidRPr="009663F2">
        <w:rPr>
          <w:b/>
        </w:rPr>
        <w:t xml:space="preserve"> – </w:t>
      </w:r>
      <w:r w:rsidR="0023156E" w:rsidRPr="009663F2">
        <w:t xml:space="preserve">Инструкции, учебные фильмы, иллюстрированные инструктажи, </w:t>
      </w:r>
      <w:proofErr w:type="spellStart"/>
      <w:r w:rsidR="0023156E" w:rsidRPr="009663F2">
        <w:t>видеоинструктажи</w:t>
      </w:r>
      <w:proofErr w:type="spellEnd"/>
      <w:r w:rsidR="0023156E" w:rsidRPr="009663F2"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8" w:history="1">
        <w:r w:rsidR="0023156E" w:rsidRPr="009663F2">
          <w:rPr>
            <w:rStyle w:val="a4"/>
            <w:b/>
            <w:color w:val="auto"/>
            <w:u w:val="none"/>
          </w:rPr>
          <w:t>http://www.с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aim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/9</w:t>
        </w:r>
      </w:hyperlink>
      <w:r w:rsidR="0023156E" w:rsidRPr="009663F2">
        <w:rPr>
          <w:b/>
        </w:rPr>
        <w:t xml:space="preserve"> - </w:t>
      </w:r>
      <w:r w:rsidR="0023156E" w:rsidRPr="009663F2">
        <w:t xml:space="preserve">Банк рефератов по безопасности жизнедеятельности; 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9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school</w:t>
        </w:r>
        <w:r w:rsidR="0023156E" w:rsidRPr="009663F2">
          <w:rPr>
            <w:rStyle w:val="a4"/>
            <w:b/>
            <w:color w:val="auto"/>
            <w:u w:val="none"/>
          </w:rPr>
          <w:t>-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obz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org</w:t>
        </w:r>
      </w:hyperlink>
      <w:r w:rsidR="0023156E" w:rsidRPr="009663F2">
        <w:rPr>
          <w:b/>
        </w:rPr>
        <w:t xml:space="preserve"> – </w:t>
      </w:r>
      <w:r w:rsidR="0023156E" w:rsidRPr="009663F2">
        <w:t>Основы безопасности жизнедеятельности, информационно-методическое издание для преподавателей МЧС России;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0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alleng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edu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saf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htm</w:t>
        </w:r>
      </w:hyperlink>
      <w:r w:rsidR="0023156E" w:rsidRPr="009663F2">
        <w:rPr>
          <w:b/>
        </w:rPr>
        <w:t xml:space="preserve"> - </w:t>
      </w:r>
      <w:r w:rsidR="0023156E" w:rsidRPr="009663F2">
        <w:t>Методические материалы, тесты, билеты, книги и учебные пособия по ОБЖ;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1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window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edu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window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catalog</w:t>
        </w:r>
        <w:r w:rsidR="0023156E" w:rsidRPr="009663F2">
          <w:rPr>
            <w:rStyle w:val="a4"/>
            <w:b/>
            <w:color w:val="auto"/>
            <w:u w:val="none"/>
          </w:rPr>
          <w:t>?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p</w:t>
        </w:r>
        <w:r w:rsidR="0023156E" w:rsidRPr="009663F2">
          <w:rPr>
            <w:rStyle w:val="a4"/>
            <w:b/>
            <w:color w:val="auto"/>
            <w:u w:val="none"/>
          </w:rPr>
          <w:t>_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rubr</w:t>
        </w:r>
        <w:r w:rsidR="0023156E" w:rsidRPr="009663F2">
          <w:rPr>
            <w:rStyle w:val="a4"/>
            <w:b/>
            <w:color w:val="auto"/>
            <w:u w:val="none"/>
          </w:rPr>
          <w:t>=2.1.15</w:t>
        </w:r>
      </w:hyperlink>
      <w:r w:rsidR="0023156E" w:rsidRPr="009663F2">
        <w:rPr>
          <w:b/>
        </w:rPr>
        <w:t xml:space="preserve"> – </w:t>
      </w:r>
      <w:r w:rsidR="0023156E" w:rsidRPr="009663F2">
        <w:t>Каталог по основам безопасности жизнедеятельности единого окна доступа к образовательным ресурсам;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2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obzh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info</w:t>
        </w:r>
      </w:hyperlink>
      <w:r w:rsidR="0023156E" w:rsidRPr="009663F2">
        <w:rPr>
          <w:b/>
        </w:rPr>
        <w:t xml:space="preserve"> – </w:t>
      </w:r>
      <w:r w:rsidR="0023156E" w:rsidRPr="009663F2">
        <w:t>Личная безопасность в различных условиях;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3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garant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prime</w:t>
        </w:r>
        <w:r w:rsidR="0023156E" w:rsidRPr="009663F2">
          <w:rPr>
            <w:rStyle w:val="a4"/>
            <w:b/>
            <w:color w:val="auto"/>
            <w:u w:val="none"/>
          </w:rPr>
          <w:t>/20070719/6232673.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htm</w:t>
        </w:r>
      </w:hyperlink>
      <w:r w:rsidR="0023156E" w:rsidRPr="009663F2">
        <w:rPr>
          <w:b/>
        </w:rPr>
        <w:t xml:space="preserve"> - </w:t>
      </w:r>
      <w:r w:rsidR="0023156E" w:rsidRPr="009663F2"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4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school</w:t>
        </w:r>
        <w:r w:rsidR="0023156E" w:rsidRPr="009663F2">
          <w:rPr>
            <w:rStyle w:val="a4"/>
            <w:b/>
            <w:color w:val="auto"/>
            <w:u w:val="none"/>
          </w:rPr>
          <w:t>-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collection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edu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catalog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res</w:t>
        </w:r>
        <w:r w:rsidR="0023156E" w:rsidRPr="009663F2">
          <w:rPr>
            <w:rStyle w:val="a4"/>
            <w:b/>
            <w:color w:val="auto"/>
            <w:u w:val="none"/>
          </w:rPr>
          <w:t>/</w:t>
        </w:r>
      </w:hyperlink>
      <w:r w:rsidR="0023156E" w:rsidRPr="009663F2">
        <w:rPr>
          <w:b/>
        </w:rPr>
        <w:t xml:space="preserve"> - </w:t>
      </w:r>
      <w:r w:rsidR="0023156E" w:rsidRPr="009663F2">
        <w:t>Библиотека электронных наглядных пособий по ОБЖ для 5-11 классов;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5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edu</w:t>
        </w:r>
        <w:r w:rsidR="0023156E" w:rsidRPr="009663F2">
          <w:rPr>
            <w:rStyle w:val="a4"/>
            <w:b/>
            <w:color w:val="auto"/>
            <w:u w:val="none"/>
          </w:rPr>
          <w:t>-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navigator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cat</w:t>
        </w:r>
        <w:r w:rsidR="0023156E" w:rsidRPr="009663F2">
          <w:rPr>
            <w:rStyle w:val="a4"/>
            <w:b/>
            <w:color w:val="auto"/>
            <w:u w:val="none"/>
          </w:rPr>
          <w:t>/11500/1</w:t>
        </w:r>
      </w:hyperlink>
      <w:r w:rsidR="0023156E" w:rsidRPr="009663F2">
        <w:rPr>
          <w:b/>
        </w:rPr>
        <w:t xml:space="preserve"> - </w:t>
      </w:r>
      <w:r w:rsidR="0023156E" w:rsidRPr="009663F2">
        <w:t>Каталог ресурсов по ОЬЖ;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6" w:history="1">
        <w:r w:rsidR="0023156E" w:rsidRPr="009663F2">
          <w:rPr>
            <w:rStyle w:val="a4"/>
            <w:b/>
            <w:color w:val="auto"/>
            <w:u w:val="none"/>
          </w:rPr>
          <w:t>http://www.zna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kcomplect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school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school</w:t>
        </w:r>
        <w:r w:rsidR="0023156E" w:rsidRPr="009663F2">
          <w:rPr>
            <w:rStyle w:val="a4"/>
            <w:b/>
            <w:color w:val="auto"/>
            <w:u w:val="none"/>
          </w:rPr>
          <w:t>7.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php</w:t>
        </w:r>
      </w:hyperlink>
      <w:r w:rsidR="0023156E" w:rsidRPr="009663F2">
        <w:rPr>
          <w:b/>
        </w:rPr>
        <w:t xml:space="preserve"> - </w:t>
      </w:r>
      <w:r w:rsidR="0023156E" w:rsidRPr="009663F2">
        <w:t>Охрана труда в образовании;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/>
        </w:rPr>
      </w:pPr>
      <w:hyperlink r:id="rId17" w:history="1">
        <w:r w:rsidR="0023156E" w:rsidRPr="009663F2">
          <w:rPr>
            <w:rStyle w:val="a4"/>
            <w:b/>
            <w:color w:val="auto"/>
            <w:u w:val="none"/>
          </w:rPr>
          <w:t>http://www.а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festival</w:t>
        </w:r>
        <w:r w:rsidR="0023156E" w:rsidRPr="009663F2">
          <w:rPr>
            <w:rStyle w:val="a4"/>
            <w:b/>
            <w:color w:val="auto"/>
            <w:u w:val="none"/>
          </w:rPr>
          <w:t>.1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september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subjects</w:t>
        </w:r>
        <w:r w:rsidR="0023156E" w:rsidRPr="009663F2">
          <w:rPr>
            <w:rStyle w:val="a4"/>
            <w:b/>
            <w:color w:val="auto"/>
            <w:u w:val="none"/>
          </w:rPr>
          <w:t>/12</w:t>
        </w:r>
      </w:hyperlink>
      <w:r w:rsidR="0023156E" w:rsidRPr="009663F2">
        <w:rPr>
          <w:b/>
        </w:rPr>
        <w:t xml:space="preserve"> - </w:t>
      </w:r>
      <w:r w:rsidR="0023156E" w:rsidRPr="009663F2">
        <w:t>Фестиваль «Открытый урок», материалы по ОБЖ;</w:t>
      </w:r>
      <w:r w:rsidR="0023156E" w:rsidRPr="009663F2">
        <w:rPr>
          <w:b/>
        </w:rPr>
        <w:t xml:space="preserve"> </w:t>
      </w:r>
    </w:p>
    <w:p w:rsidR="0023156E" w:rsidRPr="009663F2" w:rsidRDefault="0023156E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r w:rsidRPr="009663F2">
        <w:rPr>
          <w:b/>
          <w:lang w:val="en-US"/>
        </w:rPr>
        <w:t>http</w:t>
      </w:r>
      <w:r w:rsidRPr="009663F2">
        <w:rPr>
          <w:b/>
        </w:rPr>
        <w:t>://</w:t>
      </w:r>
      <w:r w:rsidRPr="009663F2">
        <w:rPr>
          <w:b/>
          <w:lang w:val="en-US"/>
        </w:rPr>
        <w:t>www</w:t>
      </w:r>
      <w:r w:rsidRPr="009663F2">
        <w:rPr>
          <w:b/>
        </w:rPr>
        <w:t>.</w:t>
      </w:r>
      <w:proofErr w:type="spellStart"/>
      <w:r w:rsidRPr="009663F2">
        <w:rPr>
          <w:b/>
          <w:lang w:val="en-US"/>
        </w:rPr>
        <w:t>uroki</w:t>
      </w:r>
      <w:proofErr w:type="spellEnd"/>
      <w:r w:rsidRPr="009663F2">
        <w:rPr>
          <w:b/>
        </w:rPr>
        <w:t>.</w:t>
      </w:r>
      <w:r w:rsidRPr="009663F2">
        <w:rPr>
          <w:b/>
          <w:lang w:val="en-US"/>
        </w:rPr>
        <w:t>net</w:t>
      </w:r>
      <w:r w:rsidRPr="009663F2">
        <w:rPr>
          <w:b/>
        </w:rPr>
        <w:t>/</w:t>
      </w:r>
      <w:proofErr w:type="spellStart"/>
      <w:r w:rsidRPr="009663F2">
        <w:rPr>
          <w:b/>
          <w:lang w:val="en-US"/>
        </w:rPr>
        <w:t>dokobgd</w:t>
      </w:r>
      <w:proofErr w:type="spellEnd"/>
      <w:r w:rsidRPr="009663F2">
        <w:rPr>
          <w:b/>
        </w:rPr>
        <w:t>/</w:t>
      </w:r>
      <w:proofErr w:type="spellStart"/>
      <w:r w:rsidRPr="009663F2">
        <w:rPr>
          <w:b/>
          <w:lang w:val="en-US"/>
        </w:rPr>
        <w:t>htm</w:t>
      </w:r>
      <w:proofErr w:type="spellEnd"/>
      <w:r w:rsidRPr="009663F2">
        <w:rPr>
          <w:b/>
        </w:rPr>
        <w:t xml:space="preserve"> – </w:t>
      </w:r>
      <w:r w:rsidRPr="009663F2">
        <w:t>Для учителя ОБЖД материалы к урокам, сценарии внеклассных мероприятий, документы;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8" w:history="1">
        <w:r w:rsidR="0023156E" w:rsidRPr="009663F2">
          <w:rPr>
            <w:rStyle w:val="a4"/>
            <w:b/>
            <w:color w:val="auto"/>
            <w:u w:val="none"/>
          </w:rPr>
          <w:t>http://www.4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students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search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asp</w:t>
        </w:r>
        <w:r w:rsidR="0023156E" w:rsidRPr="009663F2">
          <w:rPr>
            <w:rStyle w:val="a4"/>
            <w:b/>
            <w:color w:val="auto"/>
            <w:u w:val="none"/>
          </w:rPr>
          <w:t>?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id</w:t>
        </w:r>
        <w:r w:rsidR="0023156E" w:rsidRPr="009663F2">
          <w:rPr>
            <w:rStyle w:val="a4"/>
            <w:b/>
            <w:color w:val="auto"/>
            <w:u w:val="none"/>
          </w:rPr>
          <w:t>_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subject</w:t>
        </w:r>
        <w:r w:rsidR="0023156E" w:rsidRPr="009663F2">
          <w:rPr>
            <w:rStyle w:val="a4"/>
            <w:b/>
            <w:color w:val="auto"/>
            <w:u w:val="none"/>
          </w:rPr>
          <w:t>=20</w:t>
        </w:r>
      </w:hyperlink>
      <w:r w:rsidR="0023156E" w:rsidRPr="009663F2">
        <w:rPr>
          <w:b/>
        </w:rPr>
        <w:t xml:space="preserve"> – </w:t>
      </w:r>
      <w:r w:rsidR="0023156E" w:rsidRPr="009663F2">
        <w:t>Рефераты по безопасности жизнедеятельности;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9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russmag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pgroup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php</w:t>
        </w:r>
        <w:r w:rsidR="0023156E" w:rsidRPr="009663F2">
          <w:rPr>
            <w:rStyle w:val="a4"/>
            <w:b/>
            <w:color w:val="auto"/>
            <w:u w:val="none"/>
          </w:rPr>
          <w:t>?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id</w:t>
        </w:r>
        <w:r w:rsidR="0023156E" w:rsidRPr="009663F2">
          <w:rPr>
            <w:rStyle w:val="a4"/>
            <w:b/>
            <w:color w:val="auto"/>
            <w:u w:val="none"/>
          </w:rPr>
          <w:t>=2</w:t>
        </w:r>
      </w:hyperlink>
      <w:r w:rsidR="0023156E" w:rsidRPr="009663F2">
        <w:rPr>
          <w:b/>
        </w:rPr>
        <w:t xml:space="preserve"> – </w:t>
      </w:r>
      <w:r w:rsidR="0023156E" w:rsidRPr="009663F2">
        <w:t>Материалы журнала «Основы безопасности жизни»;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0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warning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dp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ua</w:t>
        </w:r>
      </w:hyperlink>
      <w:r w:rsidR="0023156E" w:rsidRPr="009663F2">
        <w:rPr>
          <w:b/>
        </w:rPr>
        <w:t xml:space="preserve"> – </w:t>
      </w:r>
      <w:r w:rsidR="0023156E" w:rsidRPr="009663F2">
        <w:t>Справочник по безопасности, пособие по выживанию, поведение в экстремальных ситуациях;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1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it</w:t>
        </w:r>
        <w:r w:rsidR="0023156E" w:rsidRPr="009663F2">
          <w:rPr>
            <w:rStyle w:val="a4"/>
            <w:b/>
            <w:color w:val="auto"/>
            <w:u w:val="none"/>
          </w:rPr>
          <w:t>-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n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communities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aspx</w:t>
        </w:r>
        <w:r w:rsidR="0023156E" w:rsidRPr="009663F2">
          <w:rPr>
            <w:rStyle w:val="a4"/>
            <w:b/>
            <w:color w:val="auto"/>
            <w:u w:val="none"/>
          </w:rPr>
          <w:t>?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cat</w:t>
        </w:r>
        <w:r w:rsidR="0023156E" w:rsidRPr="009663F2">
          <w:rPr>
            <w:rStyle w:val="a4"/>
            <w:b/>
            <w:color w:val="auto"/>
            <w:u w:val="none"/>
          </w:rPr>
          <w:t>_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no</w:t>
        </w:r>
        <w:r w:rsidR="0023156E" w:rsidRPr="009663F2">
          <w:rPr>
            <w:rStyle w:val="a4"/>
            <w:b/>
            <w:color w:val="auto"/>
            <w:u w:val="none"/>
          </w:rPr>
          <w:t>=21983&amp;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tmpl</w:t>
        </w:r>
        <w:r w:rsidR="0023156E" w:rsidRPr="009663F2">
          <w:rPr>
            <w:rStyle w:val="a4"/>
            <w:b/>
            <w:color w:val="auto"/>
            <w:u w:val="none"/>
          </w:rPr>
          <w:t>=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com</w:t>
        </w:r>
      </w:hyperlink>
      <w:r w:rsidR="0023156E" w:rsidRPr="009663F2">
        <w:rPr>
          <w:b/>
        </w:rPr>
        <w:t xml:space="preserve"> – </w:t>
      </w:r>
      <w:r w:rsidR="0023156E" w:rsidRPr="009663F2">
        <w:t>Сообщество учителей безопасности жизнедеятельности;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2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shkolazhizni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tag</w:t>
        </w:r>
      </w:hyperlink>
      <w:r w:rsidR="0023156E" w:rsidRPr="009663F2">
        <w:rPr>
          <w:b/>
        </w:rPr>
        <w:t xml:space="preserve"> - </w:t>
      </w:r>
      <w:r w:rsidR="0023156E" w:rsidRPr="009663F2">
        <w:t xml:space="preserve">Школа жизни. Материалы по безопасности, стихийным бедствиям и чрезвычайным ситуациям; 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3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school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holm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predmet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obg</w:t>
        </w:r>
      </w:hyperlink>
      <w:r w:rsidR="0023156E" w:rsidRPr="009663F2">
        <w:rPr>
          <w:b/>
        </w:rPr>
        <w:t xml:space="preserve"> - </w:t>
      </w:r>
      <w:r w:rsidR="0023156E" w:rsidRPr="009663F2">
        <w:t>Ссылки по учебным предметам: ОБЖ;</w:t>
      </w:r>
    </w:p>
    <w:p w:rsidR="0023156E" w:rsidRPr="009663F2" w:rsidRDefault="00E93601" w:rsidP="0023156E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4" w:history="1">
        <w:r w:rsidR="0023156E" w:rsidRPr="009663F2">
          <w:rPr>
            <w:rStyle w:val="a4"/>
            <w:b/>
            <w:color w:val="auto"/>
            <w:u w:val="none"/>
          </w:rPr>
          <w:t>http://www.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examens</w:t>
        </w:r>
        <w:r w:rsidR="0023156E" w:rsidRPr="009663F2">
          <w:rPr>
            <w:rStyle w:val="a4"/>
            <w:b/>
            <w:color w:val="auto"/>
            <w:u w:val="none"/>
          </w:rPr>
          <w:t>.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ru</w:t>
        </w:r>
        <w:r w:rsidR="0023156E" w:rsidRPr="009663F2">
          <w:rPr>
            <w:rStyle w:val="a4"/>
            <w:b/>
            <w:color w:val="auto"/>
            <w:u w:val="none"/>
          </w:rPr>
          <w:t>/</w:t>
        </w:r>
        <w:r w:rsidR="0023156E" w:rsidRPr="009663F2">
          <w:rPr>
            <w:rStyle w:val="a4"/>
            <w:b/>
            <w:color w:val="auto"/>
            <w:u w:val="none"/>
            <w:lang w:val="en-US"/>
          </w:rPr>
          <w:t>otvet</w:t>
        </w:r>
        <w:r w:rsidR="0023156E" w:rsidRPr="009663F2">
          <w:rPr>
            <w:rStyle w:val="a4"/>
            <w:b/>
            <w:color w:val="auto"/>
            <w:u w:val="none"/>
          </w:rPr>
          <w:t>/3</w:t>
        </w:r>
      </w:hyperlink>
      <w:r w:rsidR="0023156E" w:rsidRPr="009663F2">
        <w:rPr>
          <w:b/>
        </w:rPr>
        <w:t xml:space="preserve"> - </w:t>
      </w:r>
      <w:r w:rsidR="0023156E" w:rsidRPr="009663F2">
        <w:t xml:space="preserve">Ответы на экзаменационные вопросы по ОБЖ.  </w:t>
      </w:r>
    </w:p>
    <w:p w:rsidR="00AE2FCD" w:rsidRDefault="00AE2FCD" w:rsidP="009663F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02708" w:rsidRDefault="00A02708" w:rsidP="009663F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A02708" w:rsidRDefault="00A02708" w:rsidP="0023156E">
      <w:pPr>
        <w:jc w:val="center"/>
        <w:outlineLvl w:val="0"/>
        <w:rPr>
          <w:b/>
          <w:sz w:val="32"/>
          <w:szCs w:val="32"/>
        </w:rPr>
      </w:pPr>
    </w:p>
    <w:p w:rsidR="0023156E" w:rsidRPr="00A02708" w:rsidRDefault="0023156E" w:rsidP="0023156E">
      <w:pPr>
        <w:jc w:val="center"/>
        <w:outlineLvl w:val="0"/>
        <w:rPr>
          <w:b/>
          <w:sz w:val="28"/>
          <w:szCs w:val="28"/>
        </w:rPr>
      </w:pPr>
      <w:r w:rsidRPr="00A02708">
        <w:rPr>
          <w:b/>
          <w:sz w:val="28"/>
          <w:szCs w:val="28"/>
        </w:rPr>
        <w:t>ТЕМЫ</w:t>
      </w:r>
    </w:p>
    <w:p w:rsidR="0023156E" w:rsidRPr="00A02708" w:rsidRDefault="0023156E" w:rsidP="0023156E">
      <w:pPr>
        <w:jc w:val="center"/>
        <w:outlineLvl w:val="0"/>
        <w:rPr>
          <w:b/>
          <w:sz w:val="28"/>
          <w:szCs w:val="28"/>
        </w:rPr>
      </w:pPr>
      <w:r w:rsidRPr="00A02708">
        <w:rPr>
          <w:b/>
          <w:sz w:val="28"/>
          <w:szCs w:val="28"/>
        </w:rPr>
        <w:t>ДЛЯ НАПИСАНИЯ ИССЛЕДОВАТЕЛЬСКИХ РАБОТ</w:t>
      </w:r>
    </w:p>
    <w:p w:rsidR="0023156E" w:rsidRPr="00A02708" w:rsidRDefault="0023156E" w:rsidP="0023156E">
      <w:pPr>
        <w:jc w:val="center"/>
        <w:outlineLvl w:val="0"/>
        <w:rPr>
          <w:b/>
          <w:sz w:val="28"/>
          <w:szCs w:val="28"/>
        </w:rPr>
      </w:pPr>
      <w:r w:rsidRPr="00A02708">
        <w:rPr>
          <w:b/>
          <w:sz w:val="28"/>
          <w:szCs w:val="28"/>
        </w:rPr>
        <w:t>по Основам Безопасности Жизнедеятельности</w:t>
      </w:r>
    </w:p>
    <w:p w:rsidR="0023156E" w:rsidRPr="009663F2" w:rsidRDefault="0023156E" w:rsidP="0023156E">
      <w:pPr>
        <w:outlineLvl w:val="0"/>
        <w:rPr>
          <w:sz w:val="32"/>
          <w:szCs w:val="32"/>
        </w:rPr>
      </w:pP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Важность и необходимость здорового образа жизни.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Их имена носят улицы Оренбурга</w:t>
      </w:r>
      <w:r w:rsidRPr="009663F2">
        <w:t>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Наркомания и её опасность.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Самые весомые проблемы общества и государства РФ – алкоголизм и «молодой» алкоголизм.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Здоровые дети – здоровая нация.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О вреде газированных напитков.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О вреде курения.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Энергетические напитки: вред или польза?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Опасные природные явления.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 w:rsidRPr="009663F2">
        <w:t>Чернобыльская трагедия: десятилетия спустя.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Современный комплекс проблем безопасности.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Глобальная угроза и безопасность.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Проблемы воспитания общественной культуры безопасности.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Глобальные проблемы – источник ЧС.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Современные войны и ГО.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Стратегические направления выживания человечества.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Нравственность и здоровье.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Военная служба как потребность государства.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Особенности национального терроризма.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Экологическая безопасность человека.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Формирование здорового человека как функция воспитания.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Психологическая уравновешенность и ее значение для здоровья.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Военная политика России.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 xml:space="preserve">Информационное превосходство как фактор выживания в </w:t>
      </w:r>
      <w:r>
        <w:rPr>
          <w:lang w:val="en-US"/>
        </w:rPr>
        <w:t>XXI</w:t>
      </w:r>
      <w:r>
        <w:t xml:space="preserve"> веке.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Космос и военная безопасность России.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Национальные интересы России в Мировом океане.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Образование и национальная безопасность России.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Информационное воздействие на человека и общество.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Устойчивое развитие – безопасность цивилизации.</w:t>
      </w:r>
    </w:p>
    <w:p w:rsidR="0023156E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Борьба с электромагнитным терроризмом.</w:t>
      </w:r>
    </w:p>
    <w:p w:rsidR="0023156E" w:rsidRPr="009663F2" w:rsidRDefault="0023156E" w:rsidP="0023156E">
      <w:pPr>
        <w:numPr>
          <w:ilvl w:val="0"/>
          <w:numId w:val="7"/>
        </w:numPr>
        <w:tabs>
          <w:tab w:val="clear" w:pos="1800"/>
        </w:tabs>
        <w:ind w:left="540" w:hanging="540"/>
        <w:outlineLvl w:val="0"/>
      </w:pPr>
      <w:r>
        <w:t>Военные реформы в России.</w:t>
      </w:r>
    </w:p>
    <w:sectPr w:rsidR="0023156E" w:rsidRPr="009663F2" w:rsidSect="00042B3A">
      <w:footerReference w:type="default" r:id="rId25"/>
      <w:pgSz w:w="11906" w:h="16838"/>
      <w:pgMar w:top="510" w:right="397" w:bottom="510" w:left="1077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7C" w:rsidRDefault="0089057C" w:rsidP="00042B3A">
      <w:r>
        <w:separator/>
      </w:r>
    </w:p>
  </w:endnote>
  <w:endnote w:type="continuationSeparator" w:id="0">
    <w:p w:rsidR="0089057C" w:rsidRDefault="0089057C" w:rsidP="0004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3A" w:rsidRDefault="00042B3A">
    <w:pPr>
      <w:pStyle w:val="ae"/>
      <w:jc w:val="right"/>
    </w:pPr>
    <w:fldSimple w:instr=" PAGE   \* MERGEFORMAT ">
      <w:r>
        <w:rPr>
          <w:noProof/>
        </w:rPr>
        <w:t>15</w:t>
      </w:r>
    </w:fldSimple>
  </w:p>
  <w:p w:rsidR="00042B3A" w:rsidRDefault="00042B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7C" w:rsidRDefault="0089057C" w:rsidP="00042B3A">
      <w:r>
        <w:separator/>
      </w:r>
    </w:p>
  </w:footnote>
  <w:footnote w:type="continuationSeparator" w:id="0">
    <w:p w:rsidR="0089057C" w:rsidRDefault="0089057C" w:rsidP="0004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F6B"/>
    <w:multiLevelType w:val="hybridMultilevel"/>
    <w:tmpl w:val="AE0C8E60"/>
    <w:lvl w:ilvl="0" w:tplc="E280E2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4366F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23A98A6">
      <w:start w:val="1"/>
      <w:numFmt w:val="bullet"/>
      <w:lvlText w:val="­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6163"/>
    <w:multiLevelType w:val="hybridMultilevel"/>
    <w:tmpl w:val="F4F882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82627"/>
    <w:multiLevelType w:val="hybridMultilevel"/>
    <w:tmpl w:val="BFDC08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902"/>
    <w:multiLevelType w:val="hybridMultilevel"/>
    <w:tmpl w:val="68B09E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5853"/>
    <w:multiLevelType w:val="hybridMultilevel"/>
    <w:tmpl w:val="1B943D14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1844CB"/>
    <w:multiLevelType w:val="hybridMultilevel"/>
    <w:tmpl w:val="AB42B6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F9"/>
    <w:rsid w:val="000038D5"/>
    <w:rsid w:val="00042B3A"/>
    <w:rsid w:val="000A01EC"/>
    <w:rsid w:val="001348EE"/>
    <w:rsid w:val="00191586"/>
    <w:rsid w:val="0023156E"/>
    <w:rsid w:val="0025046F"/>
    <w:rsid w:val="002B5374"/>
    <w:rsid w:val="00342E7E"/>
    <w:rsid w:val="00386C64"/>
    <w:rsid w:val="003D39B4"/>
    <w:rsid w:val="003D4BA9"/>
    <w:rsid w:val="00401EE6"/>
    <w:rsid w:val="004C584D"/>
    <w:rsid w:val="00516B71"/>
    <w:rsid w:val="00591632"/>
    <w:rsid w:val="005B07E1"/>
    <w:rsid w:val="006B48E6"/>
    <w:rsid w:val="006D06FA"/>
    <w:rsid w:val="0070547F"/>
    <w:rsid w:val="008079BC"/>
    <w:rsid w:val="00854FE9"/>
    <w:rsid w:val="008866F9"/>
    <w:rsid w:val="0089057C"/>
    <w:rsid w:val="008C1C35"/>
    <w:rsid w:val="009663F2"/>
    <w:rsid w:val="009749F1"/>
    <w:rsid w:val="00A02708"/>
    <w:rsid w:val="00A60938"/>
    <w:rsid w:val="00AE2FCD"/>
    <w:rsid w:val="00AF10CF"/>
    <w:rsid w:val="00B52100"/>
    <w:rsid w:val="00B91B80"/>
    <w:rsid w:val="00BD49F1"/>
    <w:rsid w:val="00BE616B"/>
    <w:rsid w:val="00BE77A8"/>
    <w:rsid w:val="00C97A6F"/>
    <w:rsid w:val="00CB43FC"/>
    <w:rsid w:val="00D26501"/>
    <w:rsid w:val="00D41B24"/>
    <w:rsid w:val="00DC45AC"/>
    <w:rsid w:val="00E93601"/>
    <w:rsid w:val="00EA3661"/>
    <w:rsid w:val="00EF2346"/>
    <w:rsid w:val="00F90F0A"/>
    <w:rsid w:val="00F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A01EC"/>
    <w:rPr>
      <w:color w:val="0000FF"/>
      <w:u w:val="single"/>
    </w:rPr>
  </w:style>
  <w:style w:type="paragraph" w:styleId="2">
    <w:name w:val="Body Text Indent 2"/>
    <w:basedOn w:val="a"/>
    <w:link w:val="20"/>
    <w:rsid w:val="009663F2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663F2"/>
    <w:rPr>
      <w:snapToGrid w:val="0"/>
      <w:lang w:val="ru-RU" w:eastAsia="ru-RU" w:bidi="ar-SA"/>
    </w:rPr>
  </w:style>
  <w:style w:type="paragraph" w:styleId="a5">
    <w:name w:val="Body Text Indent"/>
    <w:basedOn w:val="a"/>
    <w:link w:val="a6"/>
    <w:rsid w:val="009663F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663F2"/>
    <w:rPr>
      <w:sz w:val="28"/>
      <w:szCs w:val="24"/>
      <w:lang w:val="ru-RU" w:eastAsia="ru-RU" w:bidi="ar-SA"/>
    </w:rPr>
  </w:style>
  <w:style w:type="paragraph" w:styleId="a7">
    <w:name w:val="List Paragraph"/>
    <w:basedOn w:val="a"/>
    <w:qFormat/>
    <w:rsid w:val="009663F2"/>
    <w:pPr>
      <w:spacing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9663F2"/>
    <w:pPr>
      <w:spacing w:after="120" w:line="480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9663F2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"/>
    <w:basedOn w:val="a"/>
    <w:link w:val="a9"/>
    <w:unhideWhenUsed/>
    <w:rsid w:val="009663F2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9663F2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rmal (Web)"/>
    <w:basedOn w:val="a"/>
    <w:rsid w:val="00AE2FCD"/>
    <w:pPr>
      <w:spacing w:before="30" w:after="30"/>
    </w:pPr>
    <w:rPr>
      <w:sz w:val="20"/>
      <w:szCs w:val="20"/>
    </w:rPr>
  </w:style>
  <w:style w:type="character" w:customStyle="1" w:styleId="small">
    <w:name w:val="small"/>
    <w:basedOn w:val="a0"/>
    <w:rsid w:val="008C1C35"/>
  </w:style>
  <w:style w:type="paragraph" w:styleId="ab">
    <w:name w:val="No Spacing"/>
    <w:uiPriority w:val="1"/>
    <w:qFormat/>
    <w:rsid w:val="008C1C35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042B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2B3A"/>
    <w:rPr>
      <w:sz w:val="24"/>
      <w:szCs w:val="24"/>
    </w:rPr>
  </w:style>
  <w:style w:type="paragraph" w:styleId="ae">
    <w:name w:val="footer"/>
    <w:basedOn w:val="a"/>
    <w:link w:val="af"/>
    <w:uiPriority w:val="99"/>
    <w:rsid w:val="00042B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B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aim.ru/9" TargetMode="External"/><Relationship Id="rId13" Type="http://schemas.openxmlformats.org/officeDocument/2006/relationships/hyperlink" Target="http://www.garant.ru/prime/20070719/6232673.htm" TargetMode="External"/><Relationship Id="rId18" Type="http://schemas.openxmlformats.org/officeDocument/2006/relationships/hyperlink" Target="http://www.4students.ru/search.asp?id_subject=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t-n.ru/communities.aspx?cat_no=21983&amp;tmpl=com" TargetMode="External"/><Relationship Id="rId7" Type="http://schemas.openxmlformats.org/officeDocument/2006/relationships/hyperlink" Target="http://www.znakcomplect.ru/top/out.php?id=65" TargetMode="External"/><Relationship Id="rId12" Type="http://schemas.openxmlformats.org/officeDocument/2006/relationships/hyperlink" Target="http://www.obzh.info/" TargetMode="External"/><Relationship Id="rId17" Type="http://schemas.openxmlformats.org/officeDocument/2006/relationships/hyperlink" Target="http://www.&#1072;festival.1september.ru/subjects/1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nakcomplect.ru/school/school7.php" TargetMode="External"/><Relationship Id="rId20" Type="http://schemas.openxmlformats.org/officeDocument/2006/relationships/hyperlink" Target="http://www.warning.dp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dow.edu.ru/window/catalog?p_rubr=2.1.15" TargetMode="External"/><Relationship Id="rId24" Type="http://schemas.openxmlformats.org/officeDocument/2006/relationships/hyperlink" Target="http://www.examens.ru/otvet/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-navigator.ru/cat/11500/1" TargetMode="External"/><Relationship Id="rId23" Type="http://schemas.openxmlformats.org/officeDocument/2006/relationships/hyperlink" Target="http://www.school.holm.ru/predmet/obg" TargetMode="External"/><Relationship Id="rId10" Type="http://schemas.openxmlformats.org/officeDocument/2006/relationships/hyperlink" Target="http://www.alleng.ru/edu/saf.htm" TargetMode="External"/><Relationship Id="rId19" Type="http://schemas.openxmlformats.org/officeDocument/2006/relationships/hyperlink" Target="http://www.russmag.ru/pgroup.php?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obz.org/" TargetMode="External"/><Relationship Id="rId14" Type="http://schemas.openxmlformats.org/officeDocument/2006/relationships/hyperlink" Target="http://www.school-collection.edu.ru/catalog/res/" TargetMode="External"/><Relationship Id="rId22" Type="http://schemas.openxmlformats.org/officeDocument/2006/relationships/hyperlink" Target="http://www.shkolazhizni.ru/t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7351</Words>
  <Characters>41906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49159</CharactersWithSpaces>
  <SharedDoc>false</SharedDoc>
  <HLinks>
    <vt:vector size="108" baseType="variant">
      <vt:variant>
        <vt:i4>5898269</vt:i4>
      </vt:variant>
      <vt:variant>
        <vt:i4>51</vt:i4>
      </vt:variant>
      <vt:variant>
        <vt:i4>0</vt:i4>
      </vt:variant>
      <vt:variant>
        <vt:i4>5</vt:i4>
      </vt:variant>
      <vt:variant>
        <vt:lpwstr>http://www.examens.ru/otvet/3</vt:lpwstr>
      </vt:variant>
      <vt:variant>
        <vt:lpwstr/>
      </vt:variant>
      <vt:variant>
        <vt:i4>1048588</vt:i4>
      </vt:variant>
      <vt:variant>
        <vt:i4>48</vt:i4>
      </vt:variant>
      <vt:variant>
        <vt:i4>0</vt:i4>
      </vt:variant>
      <vt:variant>
        <vt:i4>5</vt:i4>
      </vt:variant>
      <vt:variant>
        <vt:lpwstr>http://www.school.holm.ru/predmet/obg</vt:lpwstr>
      </vt:variant>
      <vt:variant>
        <vt:lpwstr/>
      </vt:variant>
      <vt:variant>
        <vt:i4>6946929</vt:i4>
      </vt:variant>
      <vt:variant>
        <vt:i4>45</vt:i4>
      </vt:variant>
      <vt:variant>
        <vt:i4>0</vt:i4>
      </vt:variant>
      <vt:variant>
        <vt:i4>5</vt:i4>
      </vt:variant>
      <vt:variant>
        <vt:lpwstr>http://www.shkolazhizni.ru/tag</vt:lpwstr>
      </vt:variant>
      <vt:variant>
        <vt:lpwstr/>
      </vt:variant>
      <vt:variant>
        <vt:i4>2949190</vt:i4>
      </vt:variant>
      <vt:variant>
        <vt:i4>42</vt:i4>
      </vt:variant>
      <vt:variant>
        <vt:i4>0</vt:i4>
      </vt:variant>
      <vt:variant>
        <vt:i4>5</vt:i4>
      </vt:variant>
      <vt:variant>
        <vt:lpwstr>http://www.it-n.ru/communities.aspx?cat_no=21983&amp;tmpl=com</vt:lpwstr>
      </vt:variant>
      <vt:variant>
        <vt:lpwstr/>
      </vt:variant>
      <vt:variant>
        <vt:i4>720922</vt:i4>
      </vt:variant>
      <vt:variant>
        <vt:i4>39</vt:i4>
      </vt:variant>
      <vt:variant>
        <vt:i4>0</vt:i4>
      </vt:variant>
      <vt:variant>
        <vt:i4>5</vt:i4>
      </vt:variant>
      <vt:variant>
        <vt:lpwstr>http://www.warning.dp.ua/</vt:lpwstr>
      </vt:variant>
      <vt:variant>
        <vt:lpwstr/>
      </vt:variant>
      <vt:variant>
        <vt:i4>5308422</vt:i4>
      </vt:variant>
      <vt:variant>
        <vt:i4>36</vt:i4>
      </vt:variant>
      <vt:variant>
        <vt:i4>0</vt:i4>
      </vt:variant>
      <vt:variant>
        <vt:i4>5</vt:i4>
      </vt:variant>
      <vt:variant>
        <vt:lpwstr>http://www.russmag.ru/pgroup.php?id=2</vt:lpwstr>
      </vt:variant>
      <vt:variant>
        <vt:lpwstr/>
      </vt:variant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w205</dc:creator>
  <cp:keywords/>
  <cp:lastModifiedBy>Рабочая станция</cp:lastModifiedBy>
  <cp:revision>3</cp:revision>
  <dcterms:created xsi:type="dcterms:W3CDTF">2012-12-27T11:32:00Z</dcterms:created>
  <dcterms:modified xsi:type="dcterms:W3CDTF">2012-12-27T11:32:00Z</dcterms:modified>
</cp:coreProperties>
</file>