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E5" w:rsidRPr="00DC4AE5" w:rsidRDefault="00DC4AE5" w:rsidP="00DC4AE5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C4AE5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DC4AE5" w:rsidRPr="00DC4AE5" w:rsidRDefault="00DC4AE5" w:rsidP="00DC4AE5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C4AE5">
        <w:rPr>
          <w:rFonts w:ascii="Times New Roman" w:hAnsi="Times New Roman"/>
          <w:b/>
          <w:sz w:val="24"/>
          <w:szCs w:val="24"/>
          <w:lang w:val="ru-RU"/>
        </w:rPr>
        <w:t xml:space="preserve">«Европейский лицей» </w:t>
      </w:r>
    </w:p>
    <w:p w:rsidR="00DC4AE5" w:rsidRDefault="00DC4AE5" w:rsidP="00DC4AE5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Пригородный</w:t>
      </w:r>
    </w:p>
    <w:p w:rsidR="00DC4AE5" w:rsidRDefault="00DC4AE5" w:rsidP="00DC4A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4AE5" w:rsidRDefault="00DC4AE5" w:rsidP="00DC4AE5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E5" w:rsidRDefault="00DC4AE5" w:rsidP="00DC4A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DC4AE5" w:rsidTr="00C31717">
        <w:trPr>
          <w:trHeight w:val="1980"/>
        </w:trPr>
        <w:tc>
          <w:tcPr>
            <w:tcW w:w="4111" w:type="dxa"/>
          </w:tcPr>
          <w:p w:rsidR="00DC4AE5" w:rsidRPr="00DC4AE5" w:rsidRDefault="00DC4AE5" w:rsidP="00C31717">
            <w:pPr>
              <w:pStyle w:val="a4"/>
              <w:ind w:right="-4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DC4AE5" w:rsidRPr="00DC4AE5" w:rsidRDefault="00DC4AE5" w:rsidP="00C31717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DC4AE5" w:rsidRPr="00DC4AE5" w:rsidRDefault="00DC4AE5" w:rsidP="00C31717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DC4AE5" w:rsidRPr="00DC4AE5" w:rsidRDefault="00DC4AE5" w:rsidP="00C31717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__1__от________</w:t>
            </w:r>
          </w:p>
          <w:p w:rsidR="00DC4AE5" w:rsidRDefault="00DC4AE5" w:rsidP="00C31717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«__» ______2016    г.</w:t>
            </w:r>
          </w:p>
          <w:p w:rsidR="00DC4AE5" w:rsidRDefault="00DC4AE5" w:rsidP="00C31717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AE5" w:rsidRPr="00DC4AE5" w:rsidRDefault="00DC4AE5" w:rsidP="00C317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DC4AE5" w:rsidRPr="00DC4AE5" w:rsidRDefault="00DC4AE5" w:rsidP="00C31717">
            <w:pPr>
              <w:pStyle w:val="a4"/>
              <w:ind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  </w:t>
            </w:r>
          </w:p>
          <w:p w:rsidR="00DC4AE5" w:rsidRP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Л.А. Селезнева/</w:t>
            </w:r>
          </w:p>
          <w:p w:rsidR="00DC4AE5" w:rsidRP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DC4AE5" w:rsidRPr="00DC4AE5" w:rsidRDefault="00DC4AE5" w:rsidP="00C317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DC4AE5" w:rsidRP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</w:t>
            </w:r>
          </w:p>
          <w:p w:rsidR="00DC4AE5" w:rsidRP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AE5">
              <w:rPr>
                <w:rFonts w:ascii="Times New Roman" w:hAnsi="Times New Roman"/>
                <w:sz w:val="24"/>
                <w:szCs w:val="24"/>
                <w:lang w:val="ru-RU"/>
              </w:rPr>
              <w:t>________/Н.Г. Верещагина /</w:t>
            </w:r>
          </w:p>
          <w:p w:rsid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160/1-р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262AEB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DC4AE5" w:rsidRDefault="00DC4AE5" w:rsidP="00C31717">
            <w:pPr>
              <w:pStyle w:val="a4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DC4AE5" w:rsidRDefault="00DC4AE5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AE5" w:rsidRDefault="00DC4AE5" w:rsidP="00DC4AE5">
      <w:pPr>
        <w:rPr>
          <w:sz w:val="28"/>
          <w:szCs w:val="28"/>
        </w:rPr>
      </w:pPr>
    </w:p>
    <w:p w:rsidR="00DC4AE5" w:rsidRDefault="00DC4AE5" w:rsidP="00DC4AE5">
      <w:pPr>
        <w:jc w:val="center"/>
        <w:rPr>
          <w:sz w:val="28"/>
          <w:szCs w:val="28"/>
        </w:rPr>
      </w:pPr>
    </w:p>
    <w:p w:rsidR="00DC4AE5" w:rsidRDefault="00DC4AE5" w:rsidP="00DC4AE5">
      <w:pPr>
        <w:jc w:val="center"/>
        <w:rPr>
          <w:sz w:val="28"/>
          <w:szCs w:val="28"/>
        </w:rPr>
      </w:pPr>
    </w:p>
    <w:p w:rsidR="00DC4AE5" w:rsidRDefault="00DC4AE5" w:rsidP="00DC4A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C4AE5" w:rsidRDefault="00DC4AE5" w:rsidP="00DC4AE5">
      <w:pPr>
        <w:rPr>
          <w:sz w:val="28"/>
          <w:szCs w:val="28"/>
        </w:rPr>
      </w:pPr>
    </w:p>
    <w:p w:rsidR="00DC4AE5" w:rsidRDefault="00DC4AE5" w:rsidP="00DC4AE5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         </w:t>
      </w:r>
      <w:r w:rsidRPr="00DC4AE5">
        <w:rPr>
          <w:sz w:val="28"/>
          <w:szCs w:val="28"/>
        </w:rPr>
        <w:t>английский язык</w:t>
      </w:r>
    </w:p>
    <w:p w:rsidR="00DC4AE5" w:rsidRDefault="00DC4AE5" w:rsidP="00DC4AE5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Класс               </w:t>
      </w:r>
      <w:r w:rsidRPr="00DC4AE5">
        <w:rPr>
          <w:sz w:val="28"/>
          <w:szCs w:val="28"/>
        </w:rPr>
        <w:t>9</w:t>
      </w:r>
    </w:p>
    <w:p w:rsidR="00DC4AE5" w:rsidRDefault="00DC4AE5" w:rsidP="00DC4AE5">
      <w:pPr>
        <w:tabs>
          <w:tab w:val="left" w:pos="108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в неделю     </w:t>
      </w:r>
      <w:r w:rsidRPr="00DC4AE5">
        <w:rPr>
          <w:sz w:val="28"/>
          <w:szCs w:val="28"/>
        </w:rPr>
        <w:t>3</w:t>
      </w:r>
    </w:p>
    <w:p w:rsidR="00DC4AE5" w:rsidRDefault="00DC4AE5" w:rsidP="00DC4AE5">
      <w:pPr>
        <w:tabs>
          <w:tab w:val="left" w:pos="108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за год         </w:t>
      </w:r>
      <w:r w:rsidRPr="00DC4AE5">
        <w:rPr>
          <w:sz w:val="28"/>
          <w:szCs w:val="28"/>
        </w:rPr>
        <w:t>102</w:t>
      </w:r>
    </w:p>
    <w:p w:rsidR="00DC4AE5" w:rsidRDefault="00DC4AE5" w:rsidP="00DC4AE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        Давыдова Людмила Михайловна</w:t>
      </w:r>
    </w:p>
    <w:p w:rsidR="00DC4AE5" w:rsidRDefault="00DC4AE5" w:rsidP="00DC4AE5">
      <w:pPr>
        <w:outlineLvl w:val="0"/>
        <w:rPr>
          <w:sz w:val="28"/>
          <w:szCs w:val="28"/>
        </w:rPr>
      </w:pPr>
    </w:p>
    <w:p w:rsidR="00DC4AE5" w:rsidRPr="00453916" w:rsidRDefault="00DC4AE5" w:rsidP="00DC4AE5">
      <w:pPr>
        <w:outlineLvl w:val="0"/>
        <w:rPr>
          <w:sz w:val="28"/>
          <w:szCs w:val="28"/>
        </w:rPr>
      </w:pPr>
    </w:p>
    <w:p w:rsidR="00DC4AE5" w:rsidRDefault="00DC4AE5" w:rsidP="00DC4AE5">
      <w:pPr>
        <w:rPr>
          <w:sz w:val="28"/>
          <w:szCs w:val="28"/>
        </w:rPr>
      </w:pPr>
    </w:p>
    <w:p w:rsidR="00DC4AE5" w:rsidRDefault="00DC4AE5" w:rsidP="00DC4AE5">
      <w:pPr>
        <w:rPr>
          <w:sz w:val="28"/>
          <w:szCs w:val="28"/>
        </w:rPr>
      </w:pPr>
    </w:p>
    <w:p w:rsidR="00DC4AE5" w:rsidRDefault="00DC4AE5" w:rsidP="00DC4AE5">
      <w:pPr>
        <w:rPr>
          <w:sz w:val="28"/>
          <w:szCs w:val="28"/>
        </w:rPr>
      </w:pPr>
    </w:p>
    <w:p w:rsidR="00DC4AE5" w:rsidRDefault="00DC4AE5" w:rsidP="00DC4AE5">
      <w:pPr>
        <w:rPr>
          <w:sz w:val="28"/>
          <w:szCs w:val="28"/>
        </w:rPr>
      </w:pPr>
    </w:p>
    <w:p w:rsidR="00DC4AE5" w:rsidRDefault="00DC4AE5" w:rsidP="00DC4AE5">
      <w:pPr>
        <w:rPr>
          <w:sz w:val="28"/>
          <w:szCs w:val="28"/>
        </w:rPr>
      </w:pPr>
    </w:p>
    <w:p w:rsidR="00DC4AE5" w:rsidRPr="004A72E8" w:rsidRDefault="00DC4AE5" w:rsidP="00DC4AE5">
      <w:pPr>
        <w:jc w:val="center"/>
        <w:rPr>
          <w:b/>
        </w:rPr>
      </w:pPr>
      <w:r>
        <w:rPr>
          <w:b/>
        </w:rPr>
        <w:t>2016-2017    учебный год</w:t>
      </w:r>
    </w:p>
    <w:p w:rsidR="00DC4AE5" w:rsidRDefault="00DC4AE5" w:rsidP="00DC4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AE5" w:rsidRPr="00566612" w:rsidRDefault="00DC4AE5" w:rsidP="00DC4AE5">
      <w:pPr>
        <w:jc w:val="center"/>
        <w:rPr>
          <w:rFonts w:ascii="Times New Roman" w:hAnsi="Times New Roman"/>
          <w:b/>
          <w:sz w:val="28"/>
          <w:szCs w:val="28"/>
        </w:rPr>
      </w:pPr>
      <w:r w:rsidRPr="00566612">
        <w:rPr>
          <w:rFonts w:ascii="Times New Roman" w:hAnsi="Times New Roman"/>
          <w:b/>
          <w:sz w:val="28"/>
          <w:szCs w:val="28"/>
        </w:rPr>
        <w:t>СОДЕРЖАНИЕ</w:t>
      </w:r>
    </w:p>
    <w:p w:rsidR="00DC4AE5" w:rsidRPr="005B7772" w:rsidRDefault="00DC4AE5" w:rsidP="00DC4AE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928"/>
        <w:gridCol w:w="643"/>
      </w:tblGrid>
      <w:tr w:rsidR="00DC4AE5" w:rsidRPr="005B7772" w:rsidTr="00C31717">
        <w:tc>
          <w:tcPr>
            <w:tcW w:w="8928" w:type="dxa"/>
          </w:tcPr>
          <w:p w:rsidR="00DC4AE5" w:rsidRPr="005B7772" w:rsidRDefault="00DC4AE5" w:rsidP="00DC4AE5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5B7772">
              <w:rPr>
                <w:rFonts w:eastAsia="Times New Roman"/>
                <w:bCs/>
                <w:iCs/>
                <w:sz w:val="28"/>
                <w:szCs w:val="28"/>
              </w:rPr>
              <w:t>Пояснительн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ая записка </w:t>
            </w: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spacing w:line="360" w:lineRule="auto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DC4AE5" w:rsidRPr="005B7772" w:rsidTr="00C31717">
        <w:trPr>
          <w:trHeight w:val="733"/>
        </w:trPr>
        <w:tc>
          <w:tcPr>
            <w:tcW w:w="8928" w:type="dxa"/>
          </w:tcPr>
          <w:p w:rsidR="00DC4AE5" w:rsidRPr="005B7772" w:rsidRDefault="0042697C" w:rsidP="00DC4AE5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</w:t>
            </w:r>
            <w:r w:rsidR="00235A62" w:rsidRPr="005B7772">
              <w:rPr>
                <w:rFonts w:eastAsia="Times New Roman"/>
                <w:bCs/>
                <w:iCs/>
                <w:sz w:val="28"/>
                <w:szCs w:val="28"/>
              </w:rPr>
              <w:t xml:space="preserve">редметные результаты освоения учебного предмета </w:t>
            </w:r>
            <w:r w:rsidR="00235A62">
              <w:rPr>
                <w:rFonts w:eastAsia="Times New Roman"/>
                <w:bCs/>
                <w:iCs/>
                <w:sz w:val="28"/>
                <w:szCs w:val="28"/>
              </w:rPr>
              <w:t>«Английский язык» для учащихся 9</w:t>
            </w:r>
            <w:r w:rsidR="00235A62" w:rsidRPr="005B7772">
              <w:rPr>
                <w:rFonts w:eastAsia="Times New Roman"/>
                <w:bCs/>
                <w:iCs/>
                <w:sz w:val="28"/>
                <w:szCs w:val="28"/>
              </w:rPr>
              <w:t xml:space="preserve"> классов</w:t>
            </w: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5B7772"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="00235A62">
              <w:rPr>
                <w:rFonts w:eastAsia="Times New Roman"/>
                <w:bCs/>
                <w:iCs/>
                <w:sz w:val="28"/>
                <w:szCs w:val="28"/>
              </w:rPr>
              <w:t>5</w:t>
            </w:r>
          </w:p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235A62" w:rsidP="00DC4AE5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5B7772">
              <w:rPr>
                <w:rFonts w:eastAsia="Times New Roman"/>
                <w:bCs/>
                <w:iCs/>
                <w:sz w:val="28"/>
                <w:szCs w:val="28"/>
              </w:rPr>
              <w:t>Содержание учебного предмета «Английский язык»</w:t>
            </w:r>
          </w:p>
        </w:tc>
        <w:tc>
          <w:tcPr>
            <w:tcW w:w="643" w:type="dxa"/>
          </w:tcPr>
          <w:p w:rsidR="00DC4AE5" w:rsidRPr="005B7772" w:rsidRDefault="0042697C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235A62" w:rsidP="00DC4AE5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5B7772">
              <w:rPr>
                <w:rFonts w:eastAsia="Times New Roman"/>
                <w:bCs/>
                <w:iCs/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  <w:r w:rsidR="0042697C">
              <w:rPr>
                <w:rFonts w:eastAsia="Times New Roman"/>
                <w:bCs/>
                <w:iCs/>
                <w:sz w:val="28"/>
                <w:szCs w:val="28"/>
              </w:rPr>
              <w:t>2</w:t>
            </w:r>
          </w:p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235A62" w:rsidP="00235A62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5B7772">
              <w:rPr>
                <w:rFonts w:eastAsia="Times New Roman"/>
                <w:bCs/>
                <w:iCs/>
                <w:sz w:val="28"/>
                <w:szCs w:val="28"/>
              </w:rPr>
              <w:t>Приложение 1 Календарно-тематическое планирование</w:t>
            </w:r>
          </w:p>
        </w:tc>
        <w:tc>
          <w:tcPr>
            <w:tcW w:w="643" w:type="dxa"/>
          </w:tcPr>
          <w:p w:rsidR="00DC4AE5" w:rsidRPr="005B7772" w:rsidRDefault="0042697C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19</w:t>
            </w: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DC4AE5" w:rsidP="00235A62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DC4AE5" w:rsidP="00235A62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DC4AE5" w:rsidP="00235A62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DC4AE5" w:rsidP="00C31717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DC4AE5" w:rsidP="00C31717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3" w:type="dxa"/>
          </w:tcPr>
          <w:p w:rsidR="00DC4AE5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DC4AE5" w:rsidRPr="005B7772" w:rsidTr="00C31717">
        <w:tc>
          <w:tcPr>
            <w:tcW w:w="8928" w:type="dxa"/>
          </w:tcPr>
          <w:p w:rsidR="00DC4AE5" w:rsidRPr="005B7772" w:rsidRDefault="00DC4AE5" w:rsidP="00C31717">
            <w:pPr>
              <w:pStyle w:val="1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3" w:type="dxa"/>
          </w:tcPr>
          <w:p w:rsidR="00DC4AE5" w:rsidRPr="005B7772" w:rsidRDefault="00DC4AE5" w:rsidP="00C31717">
            <w:pPr>
              <w:pStyle w:val="1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</w:tbl>
    <w:p w:rsidR="00DC4AE5" w:rsidRPr="005B7772" w:rsidRDefault="00DC4AE5" w:rsidP="00DC4AE5">
      <w:pPr>
        <w:jc w:val="center"/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rPr>
          <w:rFonts w:ascii="Times New Roman" w:hAnsi="Times New Roman"/>
          <w:sz w:val="28"/>
          <w:szCs w:val="28"/>
        </w:rPr>
      </w:pPr>
    </w:p>
    <w:p w:rsidR="00DC4AE5" w:rsidRPr="005B7772" w:rsidRDefault="00DC4AE5" w:rsidP="00DC4AE5">
      <w:pPr>
        <w:rPr>
          <w:rFonts w:ascii="Times New Roman" w:hAnsi="Times New Roman"/>
          <w:sz w:val="28"/>
          <w:szCs w:val="28"/>
        </w:rPr>
      </w:pPr>
    </w:p>
    <w:p w:rsidR="00DC4AE5" w:rsidRDefault="00DC4AE5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4AE5" w:rsidRDefault="00DC4AE5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4AE5" w:rsidRDefault="00DC4AE5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4AE5" w:rsidRDefault="00DC4AE5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4AE5" w:rsidRDefault="00DC4AE5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A62" w:rsidRDefault="00235A62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A62" w:rsidRDefault="00235A62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4AE5" w:rsidRPr="0042697C" w:rsidRDefault="00DC4AE5" w:rsidP="00DC4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4AE5" w:rsidRPr="00312E75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  <w:r w:rsidRPr="00235A62">
        <w:rPr>
          <w:rFonts w:ascii="Times New Roman" w:hAnsi="Times New Roman"/>
          <w:sz w:val="24"/>
          <w:szCs w:val="24"/>
        </w:rPr>
        <w:t xml:space="preserve">  </w:t>
      </w:r>
    </w:p>
    <w:p w:rsidR="00DC4AE5" w:rsidRPr="00235A62" w:rsidRDefault="00DC4AE5" w:rsidP="00C3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bookmarkStart w:id="2" w:name="OLE_LINK17"/>
      <w:bookmarkStart w:id="3" w:name="OLE_LINK18"/>
      <w:r w:rsidRPr="00235A6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английскому языку для 9 класса разработана  на основе </w:t>
      </w:r>
      <w:bookmarkStart w:id="4" w:name="OLE_LINK9"/>
      <w:bookmarkStart w:id="5" w:name="OLE_LINK16"/>
      <w:r w:rsidRPr="00235A62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" w:name="OLE_LINK7"/>
      <w:bookmarkEnd w:id="4"/>
      <w:bookmarkEnd w:id="5"/>
      <w:r w:rsidRPr="00235A62">
        <w:rPr>
          <w:rFonts w:ascii="Times New Roman" w:hAnsi="Times New Roman"/>
          <w:sz w:val="24"/>
          <w:szCs w:val="24"/>
        </w:rPr>
        <w:t>Федеральн</w:t>
      </w:r>
      <w:r w:rsidR="00C31717" w:rsidRPr="00235A62">
        <w:rPr>
          <w:rFonts w:ascii="Times New Roman" w:hAnsi="Times New Roman"/>
          <w:sz w:val="24"/>
          <w:szCs w:val="24"/>
        </w:rPr>
        <w:t xml:space="preserve">ого </w:t>
      </w:r>
      <w:r w:rsidRPr="00235A62">
        <w:rPr>
          <w:rFonts w:ascii="Times New Roman" w:hAnsi="Times New Roman"/>
          <w:sz w:val="24"/>
          <w:szCs w:val="24"/>
        </w:rPr>
        <w:t xml:space="preserve"> государственн</w:t>
      </w:r>
      <w:r w:rsidR="00C31717" w:rsidRPr="00235A62">
        <w:rPr>
          <w:rFonts w:ascii="Times New Roman" w:hAnsi="Times New Roman"/>
          <w:sz w:val="24"/>
          <w:szCs w:val="24"/>
        </w:rPr>
        <w:t>ого</w:t>
      </w:r>
      <w:r w:rsidRPr="00235A62">
        <w:rPr>
          <w:rFonts w:ascii="Times New Roman" w:hAnsi="Times New Roman"/>
          <w:sz w:val="24"/>
          <w:szCs w:val="24"/>
        </w:rPr>
        <w:t xml:space="preserve"> образовательн</w:t>
      </w:r>
      <w:r w:rsidR="00C31717" w:rsidRPr="00235A62">
        <w:rPr>
          <w:rFonts w:ascii="Times New Roman" w:hAnsi="Times New Roman"/>
          <w:sz w:val="24"/>
          <w:szCs w:val="24"/>
        </w:rPr>
        <w:t>ого</w:t>
      </w:r>
      <w:r w:rsidRPr="00235A62">
        <w:rPr>
          <w:rFonts w:ascii="Times New Roman" w:hAnsi="Times New Roman"/>
          <w:sz w:val="24"/>
          <w:szCs w:val="24"/>
        </w:rPr>
        <w:t xml:space="preserve"> стандарт</w:t>
      </w:r>
      <w:r w:rsidR="00C31717" w:rsidRPr="00235A62">
        <w:rPr>
          <w:rFonts w:ascii="Times New Roman" w:hAnsi="Times New Roman"/>
          <w:sz w:val="24"/>
          <w:szCs w:val="24"/>
        </w:rPr>
        <w:t>а</w:t>
      </w:r>
      <w:r w:rsidRPr="00235A62">
        <w:rPr>
          <w:rFonts w:ascii="Times New Roman" w:hAnsi="Times New Roman"/>
          <w:sz w:val="24"/>
          <w:szCs w:val="24"/>
        </w:rPr>
        <w:t xml:space="preserve"> основного общего образования),</w:t>
      </w:r>
      <w:r w:rsidR="00C31717" w:rsidRPr="00235A62">
        <w:rPr>
          <w:rFonts w:ascii="Times New Roman" w:hAnsi="Times New Roman"/>
          <w:sz w:val="24"/>
          <w:szCs w:val="24"/>
        </w:rPr>
        <w:t xml:space="preserve"> </w:t>
      </w:r>
      <w:r w:rsidR="00C31717" w:rsidRPr="00235A62">
        <w:rPr>
          <w:rFonts w:ascii="Times New Roman" w:hAnsi="Times New Roman"/>
          <w:color w:val="000000"/>
          <w:sz w:val="24"/>
          <w:szCs w:val="24"/>
        </w:rPr>
        <w:t>а</w:t>
      </w:r>
      <w:r w:rsidRPr="00235A62">
        <w:rPr>
          <w:rFonts w:ascii="Times New Roman" w:hAnsi="Times New Roman"/>
          <w:color w:val="000000"/>
          <w:sz w:val="24"/>
          <w:szCs w:val="24"/>
        </w:rPr>
        <w:t>вторск</w:t>
      </w:r>
      <w:r w:rsidR="00C31717" w:rsidRPr="00235A62">
        <w:rPr>
          <w:rFonts w:ascii="Times New Roman" w:hAnsi="Times New Roman"/>
          <w:color w:val="000000"/>
          <w:sz w:val="24"/>
          <w:szCs w:val="24"/>
        </w:rPr>
        <w:t>ой</w:t>
      </w:r>
      <w:r w:rsidRPr="00235A62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C31717" w:rsidRPr="00235A62">
        <w:rPr>
          <w:rFonts w:ascii="Times New Roman" w:hAnsi="Times New Roman"/>
          <w:color w:val="000000"/>
          <w:sz w:val="24"/>
          <w:szCs w:val="24"/>
        </w:rPr>
        <w:t>ы</w:t>
      </w:r>
      <w:r w:rsidRPr="00235A62">
        <w:rPr>
          <w:rFonts w:ascii="Times New Roman" w:hAnsi="Times New Roman"/>
          <w:color w:val="000000"/>
          <w:sz w:val="24"/>
          <w:szCs w:val="24"/>
        </w:rPr>
        <w:t xml:space="preserve"> В.Г. Апалькова «Английский язык. (Предметная линия учебников И.Н.Верещагиной, О.В.Афанасьевой, И.В.Михеевой». -  М.: Просвещение, 2012г.)</w:t>
      </w:r>
      <w:r w:rsidR="00C31717" w:rsidRPr="00235A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35A62">
        <w:rPr>
          <w:rFonts w:ascii="Times New Roman" w:hAnsi="Times New Roman"/>
          <w:sz w:val="24"/>
          <w:szCs w:val="24"/>
        </w:rPr>
        <w:t>Примерны</w:t>
      </w:r>
      <w:r w:rsidR="00C31717" w:rsidRPr="00235A62">
        <w:rPr>
          <w:rFonts w:ascii="Times New Roman" w:hAnsi="Times New Roman"/>
          <w:sz w:val="24"/>
          <w:szCs w:val="24"/>
        </w:rPr>
        <w:t>х программ</w:t>
      </w:r>
      <w:r w:rsidRPr="00235A62">
        <w:rPr>
          <w:rFonts w:ascii="Times New Roman" w:hAnsi="Times New Roman"/>
          <w:sz w:val="24"/>
          <w:szCs w:val="24"/>
        </w:rPr>
        <w:t xml:space="preserve"> основного общего образования. Иностранный язык. – М.  Просвещение, 2012. – (Серия «Стандарты второго поколения»),</w:t>
      </w:r>
    </w:p>
    <w:bookmarkEnd w:id="0"/>
    <w:bookmarkEnd w:id="1"/>
    <w:bookmarkEnd w:id="2"/>
    <w:bookmarkEnd w:id="3"/>
    <w:bookmarkEnd w:id="6"/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базируется на таких методологических принципах, как:  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-коммуникативно-когнитивный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-личностно ориентированный 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- деятельностный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Главные цели программы  соответствуют целям, зафиксированным в стандарте основного общего образования по иностранному языку: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иноязычной коммуникативной компетенции учащихся в совокупности её составляющих: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-речевой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-языковой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-социокультурной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-компенсаторной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-учебно-познавательной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" w:name="OLE_LINK8"/>
      <w:bookmarkStart w:id="8" w:name="OLE_LINK11"/>
      <w:r w:rsidRPr="00235A62">
        <w:rPr>
          <w:rFonts w:ascii="Times New Roman" w:hAnsi="Times New Roman"/>
          <w:sz w:val="24"/>
          <w:szCs w:val="24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</w:t>
      </w:r>
      <w:bookmarkEnd w:id="7"/>
      <w:bookmarkEnd w:id="8"/>
      <w:r w:rsidRPr="00235A62">
        <w:rPr>
          <w:rFonts w:ascii="Times New Roman" w:hAnsi="Times New Roman"/>
          <w:sz w:val="24"/>
          <w:szCs w:val="24"/>
        </w:rPr>
        <w:t>.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A62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реализацию в образовательном процессе </w:t>
      </w:r>
      <w:r w:rsidRPr="00235A62">
        <w:rPr>
          <w:rFonts w:ascii="Times New Roman" w:hAnsi="Times New Roman"/>
          <w:i/>
          <w:color w:val="000000"/>
          <w:sz w:val="24"/>
          <w:szCs w:val="24"/>
        </w:rPr>
        <w:t>системно-деятельностного подхода</w:t>
      </w:r>
      <w:r w:rsidRPr="00235A62">
        <w:rPr>
          <w:rFonts w:ascii="Times New Roman" w:hAnsi="Times New Roman"/>
          <w:color w:val="000000"/>
          <w:sz w:val="24"/>
          <w:szCs w:val="24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иностранного языка.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35A62">
        <w:rPr>
          <w:rFonts w:ascii="Times New Roman" w:hAnsi="Times New Roman"/>
          <w:bCs/>
          <w:color w:val="000000"/>
          <w:sz w:val="24"/>
          <w:szCs w:val="24"/>
        </w:rPr>
        <w:t xml:space="preserve">Программа требует особой </w:t>
      </w:r>
      <w:r w:rsidRPr="00235A62">
        <w:rPr>
          <w:rFonts w:ascii="Times New Roman" w:hAnsi="Times New Roman"/>
          <w:b/>
          <w:bCs/>
          <w:color w:val="000000"/>
          <w:sz w:val="24"/>
          <w:szCs w:val="24"/>
        </w:rPr>
        <w:t>организации учебной деятельности</w:t>
      </w:r>
      <w:r w:rsidRPr="00235A62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 в форме</w:t>
      </w:r>
      <w:r w:rsidRPr="0023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групповой, парной и индивидуальной работы в условиях субъект-субъектных отношений</w:t>
      </w:r>
      <w:r w:rsidRPr="0023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во-первых, между учителем и обучающимися, и, во-вторых, между обучающимися</w:t>
      </w:r>
      <w:r w:rsidRPr="00235A62">
        <w:rPr>
          <w:rFonts w:ascii="Times New Roman" w:hAnsi="Times New Roman"/>
          <w:bCs/>
          <w:color w:val="000000"/>
          <w:sz w:val="24"/>
          <w:szCs w:val="24"/>
        </w:rPr>
        <w:t>, при этом придерживаясь адресного, индивидуализированного, дифференцированного подхода к обучению.</w:t>
      </w:r>
      <w:r w:rsidRPr="00235A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4AE5" w:rsidRPr="00235A62" w:rsidRDefault="00DC4AE5" w:rsidP="00DC4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A62">
        <w:rPr>
          <w:rFonts w:ascii="Times New Roman" w:hAnsi="Times New Roman"/>
          <w:color w:val="000000"/>
          <w:sz w:val="24"/>
          <w:szCs w:val="24"/>
        </w:rPr>
        <w:t>Программа предусматривает интеграцию урочной и внеурочной деятельности обучающихся в форме проектно-исследовательской деятельности.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A62">
        <w:rPr>
          <w:rFonts w:ascii="Times New Roman" w:hAnsi="Times New Roman"/>
          <w:color w:val="000000"/>
          <w:sz w:val="24"/>
          <w:szCs w:val="24"/>
        </w:rPr>
        <w:lastRenderedPageBreak/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>Рабочая программа реализуется на основе УМК авторов И.Н.Верещагиной, О.В.Афанасьевой, И.В.Михеевой, который построен на основе следующих принципов: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>-принцип речевой направленности обучения;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>-принцип интеграции и дифференциации;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>-принцип сознательности;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>-принцип доступности и посильности при освоении языкового и речевого материала;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>-принцип личностно-ориентированной направленности процесса обучения;</w:t>
      </w:r>
    </w:p>
    <w:p w:rsidR="00DC4AE5" w:rsidRPr="00235A62" w:rsidRDefault="00DC4AE5" w:rsidP="00DC4A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t xml:space="preserve"> -принцип избыточности.</w:t>
      </w:r>
    </w:p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Компоненты УМК:</w:t>
      </w:r>
      <w:r w:rsidRPr="00235A6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b/>
          <w:bCs/>
          <w:sz w:val="24"/>
          <w:szCs w:val="24"/>
        </w:rPr>
        <w:t xml:space="preserve">Учебник (Student’s Book) </w:t>
      </w:r>
      <w:r w:rsidRPr="00235A62">
        <w:rPr>
          <w:rFonts w:ascii="Times New Roman" w:hAnsi="Times New Roman"/>
          <w:sz w:val="24"/>
          <w:szCs w:val="24"/>
        </w:rPr>
        <w:t xml:space="preserve">является ядром УМК, и систематическая работа с ним учащихся в классе и дома является обязательной. 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b/>
          <w:bCs/>
          <w:sz w:val="24"/>
          <w:szCs w:val="24"/>
        </w:rPr>
        <w:t>Рабочая тетрадь (</w:t>
      </w:r>
      <w:r w:rsidRPr="00235A62">
        <w:rPr>
          <w:rFonts w:ascii="Times New Roman" w:hAnsi="Times New Roman"/>
          <w:b/>
          <w:bCs/>
          <w:sz w:val="24"/>
          <w:szCs w:val="24"/>
          <w:lang w:val="en-US"/>
        </w:rPr>
        <w:t>Activity</w:t>
      </w:r>
      <w:r w:rsidRPr="00235A62">
        <w:rPr>
          <w:rFonts w:ascii="Times New Roman" w:hAnsi="Times New Roman"/>
          <w:b/>
          <w:bCs/>
          <w:sz w:val="24"/>
          <w:szCs w:val="24"/>
        </w:rPr>
        <w:t xml:space="preserve"> book) </w:t>
      </w:r>
      <w:r w:rsidRPr="00235A62">
        <w:rPr>
          <w:rFonts w:ascii="Times New Roman" w:hAnsi="Times New Roman"/>
          <w:sz w:val="24"/>
          <w:szCs w:val="24"/>
        </w:rPr>
        <w:t>органически связана с учебником и предназначена для закрепления языкового материала с помощью разнообразных упражнений во всех видах речевой деятельности.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b/>
          <w:bCs/>
          <w:sz w:val="24"/>
          <w:szCs w:val="24"/>
        </w:rPr>
        <w:t xml:space="preserve">Книга для учителя (Teacher’s Book) </w:t>
      </w:r>
      <w:r w:rsidRPr="00235A62">
        <w:rPr>
          <w:rFonts w:ascii="Times New Roman" w:hAnsi="Times New Roman"/>
          <w:sz w:val="24"/>
          <w:szCs w:val="24"/>
        </w:rPr>
        <w:t>является важным средством, позволяющим эффективно управлять учебным процессом. В книге для учителя содержится тематическое планирование, рекомендации по работе с компонентами УМК. В книгу для учителя включены дополнительные материалы, позволяющие учителю осуществлять дифференцированный подход, а также тексты звукового пособия.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b/>
          <w:bCs/>
          <w:sz w:val="24"/>
          <w:szCs w:val="24"/>
        </w:rPr>
        <w:t xml:space="preserve">Электронное приложение с аудиокурсом </w:t>
      </w:r>
      <w:r w:rsidRPr="00235A62">
        <w:rPr>
          <w:rFonts w:ascii="Times New Roman" w:hAnsi="Times New Roman"/>
          <w:sz w:val="24"/>
          <w:szCs w:val="24"/>
        </w:rPr>
        <w:t xml:space="preserve">на </w:t>
      </w:r>
      <w:r w:rsidRPr="00235A62">
        <w:rPr>
          <w:rFonts w:ascii="Times New Roman" w:hAnsi="Times New Roman"/>
          <w:b/>
          <w:bCs/>
          <w:sz w:val="24"/>
          <w:szCs w:val="24"/>
        </w:rPr>
        <w:t xml:space="preserve">CD </w:t>
      </w:r>
      <w:r w:rsidRPr="00235A62">
        <w:rPr>
          <w:rFonts w:ascii="Times New Roman" w:hAnsi="Times New Roman"/>
          <w:sz w:val="24"/>
          <w:szCs w:val="24"/>
        </w:rPr>
        <w:t>(MP3) предназначен как для работы на уроках, так и для самостоятельной работы учащихся дома. Звуковое пособие является обязательным компонентом УМК для успешного овладения иностранным языком учащимися.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5A62">
        <w:rPr>
          <w:rFonts w:ascii="Times New Roman" w:hAnsi="Times New Roman"/>
          <w:sz w:val="24"/>
          <w:szCs w:val="24"/>
        </w:rPr>
        <w:t xml:space="preserve">Аудиокурс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содержит записи текстов, диалогов, монологических высказываний</w:t>
      </w:r>
      <w:r w:rsidRPr="00235A62">
        <w:rPr>
          <w:rFonts w:ascii="Times New Roman" w:hAnsi="Times New Roman"/>
          <w:sz w:val="24"/>
          <w:szCs w:val="24"/>
        </w:rPr>
        <w:t>,  а также задания из учебника и рабочей тетради, с тем чтобы учащиеся могли слушать их дома, отрабатывая навыки произношения и интонацию.</w:t>
      </w:r>
      <w:bookmarkStart w:id="9" w:name="OLE_LINK98"/>
      <w:bookmarkStart w:id="10" w:name="OLE_LINK99"/>
      <w:bookmarkStart w:id="11" w:name="OLE_LINK12"/>
      <w:bookmarkStart w:id="12" w:name="OLE_LINK21"/>
    </w:p>
    <w:bookmarkEnd w:id="9"/>
    <w:bookmarkEnd w:id="10"/>
    <w:bookmarkEnd w:id="11"/>
    <w:bookmarkEnd w:id="12"/>
    <w:p w:rsidR="00DC4AE5" w:rsidRPr="00235A62" w:rsidRDefault="00DC4AE5" w:rsidP="00DC4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 цель обучения иностранному языку  заключается  в коммуникативно-речевом и социокультурном развитии школьников, в развитии способностей использовать иностранный язык как инструмент общения на межкультурном уровне в устной и письменной форме в контексте диалога культур. Достижение поставленных целей обеспечивается работой по всем компонентам УМК «Английский язык». </w:t>
      </w:r>
      <w:bookmarkStart w:id="13" w:name="OLE_LINK22"/>
    </w:p>
    <w:bookmarkEnd w:id="13"/>
    <w:p w:rsidR="00DC4AE5" w:rsidRPr="00235A62" w:rsidRDefault="00DC4AE5" w:rsidP="00DC4A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5A62">
        <w:rPr>
          <w:rFonts w:ascii="Times New Roman" w:eastAsia="Times New Roman" w:hAnsi="Times New Roman"/>
          <w:sz w:val="24"/>
          <w:szCs w:val="24"/>
        </w:rPr>
        <w:t xml:space="preserve">УМК  предусматривает систему контроля всех видов речевой деятельности: аудирования, говорения, чтения и письма. </w:t>
      </w:r>
      <w:r w:rsidRPr="00235A62">
        <w:rPr>
          <w:rFonts w:ascii="Times New Roman" w:hAnsi="Times New Roman"/>
          <w:bCs/>
          <w:sz w:val="24"/>
          <w:szCs w:val="24"/>
        </w:rPr>
        <w:t>В 9  классе  предусмотрены следующие виды контроля:</w:t>
      </w:r>
    </w:p>
    <w:p w:rsidR="00DC4AE5" w:rsidRPr="00235A62" w:rsidRDefault="00DC4AE5" w:rsidP="00DC4A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5A62">
        <w:rPr>
          <w:rFonts w:ascii="Times New Roman" w:hAnsi="Times New Roman"/>
          <w:bCs/>
          <w:sz w:val="24"/>
          <w:szCs w:val="24"/>
        </w:rPr>
        <w:t>входящий – с целью определения остаточных знаний ;</w:t>
      </w:r>
    </w:p>
    <w:p w:rsidR="00DC4AE5" w:rsidRPr="00235A62" w:rsidRDefault="00DC4AE5" w:rsidP="00DC4AE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235A62">
        <w:rPr>
          <w:rFonts w:ascii="Times New Roman" w:hAnsi="Times New Roman"/>
          <w:bCs/>
          <w:sz w:val="24"/>
          <w:szCs w:val="24"/>
          <w:lang w:val="ru-RU"/>
        </w:rPr>
        <w:t>текущий – контроль всех видов речевой деятельности   в конце каждой четверти и итоговый – в конце учебного года.</w:t>
      </w:r>
    </w:p>
    <w:p w:rsidR="00DC4AE5" w:rsidRPr="00235A62" w:rsidRDefault="00DC4AE5" w:rsidP="00DC4AE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ru-RU" w:eastAsia="ru-RU"/>
        </w:rPr>
        <w:t>Компоненты УМК обеспечивают последовательное решение обновлённых задач современного школьного языкового образования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62">
        <w:rPr>
          <w:rFonts w:ascii="Times New Roman" w:hAnsi="Times New Roman"/>
          <w:bCs/>
          <w:sz w:val="24"/>
          <w:szCs w:val="24"/>
        </w:rPr>
        <w:t>Базисный учебный план</w:t>
      </w:r>
      <w:r w:rsidRPr="00235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5A62">
        <w:rPr>
          <w:rFonts w:ascii="Times New Roman" w:hAnsi="Times New Roman"/>
          <w:sz w:val="24"/>
          <w:szCs w:val="24"/>
        </w:rPr>
        <w:t xml:space="preserve"> отводит 103 часа на изучение учебного предмета «Английский язык» в 9 классе.</w:t>
      </w:r>
    </w:p>
    <w:p w:rsidR="00DC4AE5" w:rsidRPr="00235A62" w:rsidRDefault="00DC4AE5" w:rsidP="00DC4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5A62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учебного года — </w:t>
      </w:r>
      <w:r w:rsidRPr="00235A62">
        <w:rPr>
          <w:rFonts w:ascii="Times New Roman" w:hAnsi="Times New Roman"/>
          <w:b/>
          <w:bCs/>
          <w:sz w:val="24"/>
          <w:szCs w:val="24"/>
        </w:rPr>
        <w:t>34 учебных недели,</w:t>
      </w:r>
      <w:r w:rsidRPr="00235A62">
        <w:rPr>
          <w:rFonts w:ascii="Times New Roman" w:hAnsi="Times New Roman"/>
          <w:sz w:val="24"/>
          <w:szCs w:val="24"/>
        </w:rPr>
        <w:t xml:space="preserve"> из расчёта </w:t>
      </w:r>
      <w:r w:rsidRPr="00235A62">
        <w:rPr>
          <w:rFonts w:ascii="Times New Roman" w:hAnsi="Times New Roman"/>
          <w:b/>
          <w:sz w:val="24"/>
          <w:szCs w:val="24"/>
        </w:rPr>
        <w:t>3</w:t>
      </w:r>
      <w:r w:rsidRPr="00235A6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учебных часа </w:t>
      </w:r>
      <w:r w:rsidRPr="00235A62">
        <w:rPr>
          <w:rFonts w:ascii="Times New Roman" w:hAnsi="Times New Roman"/>
          <w:sz w:val="24"/>
          <w:szCs w:val="24"/>
        </w:rPr>
        <w:t xml:space="preserve">в неделю в 9 классе, 102 часа в год. </w:t>
      </w:r>
    </w:p>
    <w:p w:rsidR="00DC4AE5" w:rsidRPr="00235A62" w:rsidRDefault="00DC4AE5" w:rsidP="00DC4AE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717" w:rsidRPr="00235A62" w:rsidRDefault="00C31717" w:rsidP="00DC4AE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УЧЕБНОГО ПРЕДМЕТА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обеспечивает достижение  предметных результатов освоения учебного предмета «Иностранный язык» в 9 классе.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коммуникативной сфере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(т. е. во владении иностранным языком как средством общения):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говорении: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расспрашивать собеседника и отвечать на его вопросы,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высказывая своё мнение, просьбу, отвечать на предложение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собеседника согласием/отказом в пределах изученной тематики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 усвоенного лексико-грамматического материала;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рассказывать о себе, своей семье, друзьях, своих интересах и планах на будущее;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аудировании: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понимать основное содержание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несложных аутентичных аудио- и видеотекстов, относящихся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 разным коммуникативным типам речи (сообщение/рассказ/интервью);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В чтении: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читать несложные аутентичные тексты разных жанров 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стилей с полным и точным пониманием и с использованием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различных приёмов смысловой переработки текста (языковойдогадки, выборочного перевода), а также справочных материалов; уметь оценивать полученную информацию, выражать своё мнение;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читать аутентичные тексты с выборочным пониманием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значимой/нужной/интересующей информации.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письменной речи: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заполнять анкеты и формуляры;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составлять план, тезисы устного или письменного сообщения; кратко излагать результаты проектной деятельности.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Языковая компетенция: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применение правил написания слов, изученных в основной школе;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распознавание и употребление в речи основных значений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изученных лексических единиц (слов, словосочетаний, реплик-клише речевого этикета);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знание основных способов словообразования (аффиксации, словосложения, конверсии);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понимание и использование явлений многозначности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знание признаков изученных грамматических явлений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знание основных различий систем иностранного и русского/родного языков.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Социокультурная компетенция: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знакомство с образцами художественной, публицистической и научно-популярной литературы;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 сходстве и различиях в традициях своей страны и стран изучаемого языка;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понимание роли владения иностранными языками в современном мире.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Компенсаторная компетенция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Б.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познавательной сфере: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готовность и умение осуществлять индивидуальную и совместную проектную работу;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владение способами и приёмами дальнейшего самостоятельного изучения иностранных языков.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ценностно-ориентационной сфере: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 языке как средстве выражения чувств,эмоций, основе культуры мышления;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эстетической сфере: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трудовой сфере: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— умение рационально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свой учебный труд;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 работать в соответствии с намеченным планом.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В физической сфере: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97C" w:rsidRDefault="0042697C" w:rsidP="00D123F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97C" w:rsidRDefault="0042697C" w:rsidP="00D123F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97C" w:rsidRDefault="0042697C" w:rsidP="00D123F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97C" w:rsidRDefault="0042697C" w:rsidP="00D123F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23F6" w:rsidRPr="00235A62" w:rsidRDefault="00D123F6" w:rsidP="00D123F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A6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</w:t>
      </w:r>
      <w:r w:rsidR="00C31717" w:rsidRPr="00235A62">
        <w:rPr>
          <w:rFonts w:ascii="Times New Roman" w:hAnsi="Times New Roman"/>
          <w:b/>
          <w:sz w:val="24"/>
          <w:szCs w:val="24"/>
        </w:rPr>
        <w:t xml:space="preserve"> </w:t>
      </w:r>
      <w:r w:rsidRPr="00235A62">
        <w:rPr>
          <w:rFonts w:ascii="Times New Roman" w:hAnsi="Times New Roman"/>
          <w:b/>
          <w:sz w:val="24"/>
          <w:szCs w:val="24"/>
        </w:rPr>
        <w:t>КУРСА</w:t>
      </w:r>
    </w:p>
    <w:p w:rsidR="00D123F6" w:rsidRPr="00235A62" w:rsidRDefault="00D123F6" w:rsidP="00D123F6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5A62">
        <w:rPr>
          <w:rFonts w:ascii="Times New Roman" w:hAnsi="Times New Roman"/>
          <w:b/>
          <w:sz w:val="24"/>
          <w:szCs w:val="24"/>
        </w:rPr>
        <w:t xml:space="preserve"> «АНГЛИЙСКИЙ ЯЗЫК»</w:t>
      </w:r>
    </w:p>
    <w:p w:rsidR="00D123F6" w:rsidRPr="00235A62" w:rsidRDefault="00D123F6" w:rsidP="00D123F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A6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D123F6" w:rsidRPr="00235A62" w:rsidRDefault="00D123F6" w:rsidP="00D123F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LE_LINK29"/>
      <w:bookmarkStart w:id="15" w:name="OLE_LINK30"/>
      <w:bookmarkStart w:id="16" w:name="OLE_LINK34"/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1. Мир профессий. Проблемы выбора профессии.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2. Образование. Мир науки.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3. Покупки. Мир денег. Посещение магазина.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4. Мир науки и техники. Изобретения человечества. Космические путешествия и иные галактики. Высокие технологии. В мире компьютеров.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5. Путешествия. Путешествие по Лондону. Канада. Путешествие в Норвегию. Мой любимый вид путешествия.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6. Средства массовой информации. Особенности прессы в Великобритании. Газеты и журналы. Роль прессы в жизни людей. Известные тележурналисты.</w:t>
      </w:r>
    </w:p>
    <w:bookmarkEnd w:id="14"/>
    <w:bookmarkEnd w:id="15"/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УМЕНИЯ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ПО ВИДАМ РЕЧЕВОЙ ДЕЯТЕЛЬНОСТИ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Диалогическая речь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Уметь вести: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диалоги этикетного характера,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диалог-расспрос,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 — побуждение к действию,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 — обмен мнениями,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комбинированные диалоги.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Объём диалога — не менее 4-5 реплик (8-9 классы) со стороны каждого учащегося. Продолжительность диалога – 2-2,5 минут (9класс).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Монологическая речь: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Объём монологического высказывания — не менее 10-12 фраз (8-9 классы). Продолжительность монолога – 1,5-2 минуты (9класс).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 текстов: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прагматические, публицистические, художественные.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текстов: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объявление, реклама, сообщение, рассказ, диалог-интервью, стихотворение и др.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минуты.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минут.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 информацию. Время звучания текстов для аудирования — до 1,5 минуты.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заполнять формуляры, бланки (указывать имя, фамилию, пол, гражданство, адрес);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100–140 слов, включая адрес;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ЯЗЫКОВЫЕ СРЕДСТВА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И НАВЫКИ ПОЛЬЗОВАНИЯ ИМИ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1) аффиксация: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глаголов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dis-( disagree), mis-(misunderstand), re-(re-write); -ize/-ise(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revise);—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-sion/-tion(conclusion/celebration), -ance/-ence(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performance/influence), -ment(environment), -ity(possiility), -ness(kindness),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-ship(friendship), -ist(optimist), -ing(meeting);—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прилагательных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un-(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unpleasant), im-/in-(impolite/inde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endent), inter-(international), -y(busy), -ly(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lovely), -ful(careful),-al(historical), -ic(scientific), -ian/-an(Russian), -ing(loving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-ous(dangeros), -able/-ible(enjoyable/responsible), -less(harmless), -ive(native);—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наречий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-ly(usually); 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числительных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-teen(fifteen), -ty(seventy), -th(sixth);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2) словосложение: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существительное + существительное (peacemaker);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прилагательное + прилагательное (well-known);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прилагательное + существительное (blackboard);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местоимение + существительное (self-respect);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3) конверсия: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образование существительных по конверсии (to play —play);— образование прилагательных по конверсии (cold— cold winter).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использование интернациональных слов (doctor).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moved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last year); предложения с начальным ‘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’ и начальным ‘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’ (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cold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It’s five o’clock. It’s interesting. It was winter.There are a lot of trees in the park).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Сложносочинённые предложения с сочинительными союзами and, but, or.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Сложноподчинённые предложения с союзами и союзными словами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what, when, why, which, that, who, if, because,that’s why, than, so.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Сложноподчинённые предложения с придаточными: времени с союзами for, since, during; цели с союзом so, that; условия с союзом unless; определительными с союзами who,which, that.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Сложноподчинённые предложения с союзами 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whoever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whatever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however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whenever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Условные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(Conditional I — If it doesn’t rain, they’ll go for a picnic)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нереального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(Conditional II – If I were rich, I would help the endangered animals; Conditional III – If she asked me, I would have helped her).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Все типы вопросительных предложений (общий, специальный, альтернативный, разделительный вопросы в Present,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Perfect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Continuous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Побудительные предложения в утвердительной (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careful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) и отрицательной (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Don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worry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) форме.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конструкциями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... as, not so ... as, either ... or, neither ... nor.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Конструкция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going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выражения будущего действия).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</w:p>
    <w:p w:rsidR="00D123F6" w:rsidRPr="00235A62" w:rsidRDefault="00D123F6" w:rsidP="00D123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Конструкция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It takes me ... to do something; to look/feel/be happy.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be/get used to something; be/get used to doing something.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инфинитивом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I saw Jim ride / riding his bike. I want you to meet me at the station tomorrow. She seems to be a good friend.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Правильные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неправильные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действительного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залога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изъявительном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наклонении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(Present, Past,Future Simple; Present, Past Perfect; Present, Past,; Present Perfect Continuous; Future-in-the-Past).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видовременных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страдательного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залога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(Present, Past, Future Simple Passive; </w:t>
      </w:r>
      <w:r w:rsidRPr="00235A6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Past Perfect Passive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.).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Модальные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эквиваленты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Неличные формы глагола (герундий, причастия настоящего и прошедшего времени) без различения их функций.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Фразовые глаголы, обслуживающие темы, отобранные для данного этапа обучения.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Определённый, неопределённый и нулевой артикли (в том числе c географическими названиями).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Неисчисляемые и исчисляемые существительные (a pencil, water), существительные с причастиями настоящего и прошедшего времени (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burning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written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letter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). Существительные в функции определения или в атрибутивной функции (art gallery).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Степени сравнения прилагательных и наречий, в том числе супплетивные формы сравнения (little— less— le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st).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Личные местоимения в именительном (I) и объектном (my, me) падежах, а также в абсолютной форме (mine). Неопределённые местоимения (some, any). Возвратные местоимения, неопределённые местоимения и их производные (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somebody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anything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nobody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everything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и т. д.).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Наречия, оканчивающиеся на -ly(early), а также совпадающие по форме с прилагательными (fast, high).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Устойчивые словоформы в функции наречия типа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sometimes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last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A62">
        <w:rPr>
          <w:rFonts w:ascii="Times New Roman" w:eastAsia="Times New Roman" w:hAnsi="Times New Roman"/>
          <w:sz w:val="24"/>
          <w:szCs w:val="24"/>
          <w:lang w:val="en-US" w:eastAsia="ru-RU"/>
        </w:rPr>
        <w:t>least</w:t>
      </w: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д.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Числительные для обозначения дат и больших чисел.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Социокультурная осведомленность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знаниями о значении родного и иностранного языков в современном мире;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</w:t>
      </w:r>
    </w:p>
    <w:p w:rsidR="00D123F6" w:rsidRPr="00235A62" w:rsidRDefault="00D123F6" w:rsidP="00D12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на изучаемом иностранном языке;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Совершенствуются умения: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переспрашивать, просить повторить, уточняя значение незнакомых слов;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прогнозировать содержание текста на основе заголовка, предварительно поставленных вопросов;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догадываться о значении незнакомых слов по контексту, по используемым собеседником жестам и мимике;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использовать синонимы, антонимы, описания явления, объекта при дефиците языковых средств.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 умения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учебные умения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находить ключевые слова и социокультурные реалии при работе с текстом;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семантизировать слова на основе языковой догадки;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осуществлять словообразовательный анализ;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выборочно использовать перевод; 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пользоваться двуязычным и толковым словарями;</w:t>
      </w: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sz w:val="24"/>
          <w:szCs w:val="24"/>
          <w:lang w:eastAsia="ru-RU"/>
        </w:rPr>
        <w:t>— участвовать в проектной деятельности межпредметного характера.</w:t>
      </w:r>
      <w:bookmarkStart w:id="17" w:name="OLE_LINK32"/>
      <w:bookmarkStart w:id="18" w:name="OLE_LINK33"/>
      <w:bookmarkEnd w:id="16"/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A62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ДЕЯТЕЛЬНОСТИ</w:t>
      </w:r>
    </w:p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4794"/>
      </w:tblGrid>
      <w:tr w:rsidR="00D123F6" w:rsidRPr="00235A62" w:rsidTr="00C31717">
        <w:tc>
          <w:tcPr>
            <w:tcW w:w="4927" w:type="dxa"/>
            <w:shd w:val="clear" w:color="auto" w:fill="auto"/>
          </w:tcPr>
          <w:p w:rsidR="00D123F6" w:rsidRPr="00235A62" w:rsidRDefault="00D123F6" w:rsidP="00C3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4927" w:type="dxa"/>
            <w:shd w:val="clear" w:color="auto" w:fill="auto"/>
          </w:tcPr>
          <w:p w:rsidR="00D123F6" w:rsidRPr="00235A62" w:rsidRDefault="00D123F6" w:rsidP="00C3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</w:tbl>
    <w:p w:rsidR="00D123F6" w:rsidRPr="00235A62" w:rsidRDefault="00D123F6" w:rsidP="00D12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18" w:tblpY="886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5"/>
        <w:gridCol w:w="5057"/>
      </w:tblGrid>
      <w:tr w:rsidR="00D123F6" w:rsidRPr="00235A62" w:rsidTr="00C31717">
        <w:tc>
          <w:tcPr>
            <w:tcW w:w="5115" w:type="dxa"/>
            <w:shd w:val="clear" w:color="auto" w:fill="auto"/>
          </w:tcPr>
          <w:bookmarkEnd w:id="17"/>
          <w:bookmarkEnd w:id="18"/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в семье, со сверстниками; решение конфликтных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t xml:space="preserve">ситуаций. Внешность и черты характера человека 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 3. Reading for discussion: “Getting Dressed for the Big School”.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рассказывают о себе, своей семье, друзьях, своих интересах;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аутентичные тексты с выборочным и полным  пониманием, выражают своё мнение;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пересказывают текст;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пишут личные письма, открытки с пожеланиями скорейшего выздоровления;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 описывают внешность и характер героев рассказа;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-воспринимают на слух и выборочно понимают аудио-тексты;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соотносят картинки со словами;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употребляют в монологической и диалогической речи существительные — названия родственников;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употребляют в устной и письменной речи модальные глаголы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can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could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may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might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 и правильно употребляют в речи изученный ранее лексико-грамматический материал по теме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F6" w:rsidRPr="00235A62" w:rsidTr="00C31717">
        <w:tc>
          <w:tcPr>
            <w:tcW w:w="5115" w:type="dxa"/>
            <w:shd w:val="clear" w:color="auto" w:fill="auto"/>
          </w:tcPr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t>Досуг и увлечения (чтение, кино,театр, музеи, музыка). Виды отдыха, путешествия. Молодёжная мода. Покупки</w:t>
            </w: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 3. Shopping: The World of Money;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 5. Going to Places: The World of Travelling.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выборочно понимают аудио-тексты, относящиеся к разным коммуникативным типам речи (сообщение, диалог, песню);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 в ситуации выбора и покупки домашнего животного, пересказывают диалог;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диалог-расспрос о своей коллекции, о том, как проводят свободное время, какую одежду носят в разное время года;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•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 в соответствии с речевым этикетом Англии в ситуации в магазине, на улице (уточняют, как пройти к необходимому месту в городе);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о содержании домашних животных;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рассказывают о своём реальном или вымышленном домашнем животном;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начинают, ведут и заканчивают диалог в стандартной ситуации в магазине;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рассказывают о предпочтениях в одежде в зависимости от погодных условий;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высказывают своё мнение, объясняя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популярность различных хобби в России и Великобритании;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с разной глубиной понимания содержания аутентичный текст по теме (отрывок из рассказа, диалоги);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-пишут небольшой рассказ о литературном герое;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списки вещей в найденных чемоданах, объясняя свой выбор;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5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изучают и правильно употребляют в речи: наречия, степени сравнения наречий (также исключения из общего правила); модальные глаголы; модальные глаголы с перфектным инфинитивом; сравнивают употребление прилагательного и наречия; субстантивированные прилагательные, обозначающие названия национальностей; притяжательный падеж с неодушевлёнными существительными; фразовые глаголы </w:t>
            </w:r>
            <w:r w:rsidRPr="00235A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to come across/down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with/off/over/round; to drop in/on sb/at sb’s place/off/on sb/out</w:t>
            </w:r>
          </w:p>
        </w:tc>
      </w:tr>
      <w:tr w:rsidR="00D123F6" w:rsidRPr="00235A62" w:rsidTr="00C31717">
        <w:tc>
          <w:tcPr>
            <w:tcW w:w="5115" w:type="dxa"/>
            <w:shd w:val="clear" w:color="auto" w:fill="auto"/>
          </w:tcPr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Здоровый образ жизни: режим труда  и отдыха, спорт, сбалансированное питание, отказ от вредных привычек 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 3. Revision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•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новые лексические единицы;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разного типа с разной глубиной понимания;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диалог-расспрос;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начинают, ведут и заканчивают диалоги в стандартных ситуациях;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пишут новые лексические единицы;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соотносят названия блюд и продуктов и их стоимость;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9A9A9A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•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высказывают своё мнение о предпочтениях в пище;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 ранее усвоенный лексико-грамматический материал по теме;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F6" w:rsidRPr="00235A62" w:rsidTr="00C31717">
        <w:tc>
          <w:tcPr>
            <w:tcW w:w="5115" w:type="dxa"/>
            <w:shd w:val="clear" w:color="auto" w:fill="auto"/>
          </w:tcPr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различное время года 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35A62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Education: The World of  Learning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lastRenderedPageBreak/>
              <w:t>•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выборочно понимают аудиотексты;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языковой опоры составляют монологическое высказывание, правильно рассказывают о том, чем занимаются в каникулярное время;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диалоги с использованием фраз классного обихода, расспрашивают собеседника и отвечают на его вопросы;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 описывают ситуации по теме;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сравнивают и анализируют информацию из текстов и таблиц;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употребляют в речи названия учебных предметов;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пишут личное письмо другу;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</w:t>
            </w:r>
            <w:r w:rsidRPr="00235A62">
              <w:rPr>
                <w:rFonts w:ascii="NewtonCSanPin-Regular" w:hAnsi="NewtonCSanPin-Regular" w:cs="NewtonCSanPin-Regula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корректно произносят предложения с точки зрения их ритмико-интонационных особенностей;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изучают и правильно употребляют в речи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The Subjunctive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Mood: Present Subjunctive vs Past Subjunctive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основные характеристики наречия, степени сравнения наречия; фразовый глагол to break away/ down/into/out</w:t>
            </w:r>
          </w:p>
        </w:tc>
      </w:tr>
      <w:tr w:rsidR="00D123F6" w:rsidRPr="00235A62" w:rsidTr="00C31717">
        <w:tc>
          <w:tcPr>
            <w:tcW w:w="5115" w:type="dxa"/>
            <w:shd w:val="clear" w:color="auto" w:fill="auto"/>
          </w:tcPr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lastRenderedPageBreak/>
              <w:t>Мир профессий. Проблемы выбора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t xml:space="preserve">профессии. Роль иностранного языка в планах на будущее 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 1. Choosing a Career: The World of Jobs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повторяют слова и фразы по теме;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 этикетного характера, выдвигая идеи, предлагая и принимая помощь;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нформацию;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текст, находят нужную информацию;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с разной глубиной понимания содержания диалоги по теме, отвечают на вопросы, пересказывают диалоги и тексты от лица персонажей;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изучают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употребляют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Subjunctive;The Subjunctive Mood: Past Subjunctive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тренируются и правильно употребляют конструкцию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enough with nouns, adjectives, verbs, adverbs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употребляют в письменной и устной речи фразовый глагол to hand down/in/out/over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порядок слов в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английском предложении;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развивают контекстуальную догадку</w:t>
            </w:r>
          </w:p>
        </w:tc>
      </w:tr>
      <w:tr w:rsidR="00D123F6" w:rsidRPr="00235A62" w:rsidTr="00C31717">
        <w:tc>
          <w:tcPr>
            <w:tcW w:w="5115" w:type="dxa"/>
            <w:shd w:val="clear" w:color="auto" w:fill="auto"/>
          </w:tcPr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t xml:space="preserve">Вселенная и человек. Природа: флора и фауна. </w:t>
            </w:r>
            <w:r w:rsidRPr="00235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 экологии. Защита окружающей среды. Климат, погода. Условия проживания в городской/сельской местности. Транспорт </w:t>
            </w:r>
          </w:p>
          <w:p w:rsidR="00D123F6" w:rsidRPr="00235A62" w:rsidRDefault="00D123F6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35A62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>Fascination and challenge: The World of Science and Technology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lastRenderedPageBreak/>
              <w:t>•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выборочно понимают аудио-тексты, относящиеся к разным коммуникативным типам речи;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новые лексические единицы;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слова по транскрипции;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диалог-беседу этикетного характера в различных ситуациях общения, высказывая предостережения и уведомления;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представляют монологическое высказывание о преимуществах и недостатках виртуальной реальности, Интернета;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 по теме, описание англоговорящих стран, стихотворение и др.) по теме;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extBookSanPin-Bold" w:hAnsi="TextBookSanPin-Bold" w:cs="TextBookSanPin-Bold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письменно завершают рассказ;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9A9A9A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пишут новые лексические единицы</w:t>
            </w: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знакомятся, изучают и правильно употребляют в речи модальные глаголы (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must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should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ought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got to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 субстантивированные прилагательные (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the blind,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deaf, etc.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);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do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усилителя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 sit down, etc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.);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either … or, neither …nor, either, neither;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any, none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лингвистическими особенностями употребления видовременных форм глагола в сравнении: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Perfect/Past Indefinite and Present Perfect/Present Perfect Continuous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употребляют конструкции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Indefinite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Passive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Indefinite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Passive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утвердительных, отрицательных и вопросительных предложениях;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тренируют и правильно употребляют в речи степени сравнения прилагательных;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употребляют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обороты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earn one’s living; for a while; at the top of one’s voice; as you please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употребляют в речи фразовый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 </w:t>
            </w:r>
            <w:r w:rsidRPr="00235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 make off/out/up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словообразовательный анализ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F6" w:rsidRPr="00235A62" w:rsidTr="00C31717">
        <w:tc>
          <w:tcPr>
            <w:tcW w:w="5115" w:type="dxa"/>
            <w:shd w:val="clear" w:color="auto" w:fill="auto"/>
          </w:tcPr>
          <w:p w:rsidR="00D123F6" w:rsidRPr="00235A62" w:rsidRDefault="00D123F6" w:rsidP="00C31717">
            <w:pPr>
              <w:rPr>
                <w:sz w:val="24"/>
                <w:szCs w:val="24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 и их вклад в науку и мировую культуру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1. Reading for Country Studies: </w:t>
            </w: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“Unusual Jobs: A Bodyguard”;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Unit 2.Reading for Country Studies: “Secondary Education in Britain”;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Unit 3. Reading for Country Studies: “Shopping in Britain”;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Unit 4. Reading for Country Studies: “The Man and His Work”; 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Unit 5. Reading for Country Studies: “Canada”;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Unit 6. Newspapers and Television:</w:t>
            </w:r>
          </w:p>
          <w:p w:rsidR="00D123F6" w:rsidRPr="00235A62" w:rsidRDefault="00D123F6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A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World of Mass Media</w:t>
            </w:r>
          </w:p>
        </w:tc>
        <w:tc>
          <w:tcPr>
            <w:tcW w:w="5057" w:type="dxa"/>
            <w:shd w:val="clear" w:color="auto" w:fill="auto"/>
          </w:tcPr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новые лексические единицы;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по транскрипции новые слова;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этикетные диалоги по теме;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аутентичные тексты разных жанров и стилей c разной глубиной понимания, оценивают полученную информацию, выражают своё мнение и отношение;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прогнозируют содержание текста по заголовку и предваряющим чтение вопросам;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узнают об особенностях образа жизни, быта и культуры, флоры и фауны, истории, политического уклада,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образовании, социальной жизни стран изучаемого языка;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находят ключевые слова и социокультурные реалии при работе с текстом;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словообразовательный анализ;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индивидуальные, парные и групповые проекты;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употребляют в речи сослагательное наклонение,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сравнения наречия, модальные глаголы, субстанстивированные прилагательные</w:t>
            </w:r>
          </w:p>
          <w:p w:rsidR="00D123F6" w:rsidRPr="00235A62" w:rsidRDefault="00D123F6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6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235A62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индивидуальные, парные и групповые проекты</w:t>
            </w:r>
          </w:p>
          <w:p w:rsidR="00235A62" w:rsidRPr="00235A62" w:rsidRDefault="00235A62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A62" w:rsidRPr="00235A62" w:rsidRDefault="00235A62" w:rsidP="00C3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717" w:rsidRPr="00235A62" w:rsidRDefault="00C31717" w:rsidP="00C3171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A62" w:rsidRPr="00235A62" w:rsidRDefault="00235A62" w:rsidP="00C3171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A62" w:rsidRPr="00235A62" w:rsidRDefault="00235A62" w:rsidP="00C3171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A62" w:rsidRPr="00235A62" w:rsidRDefault="00235A62" w:rsidP="00C3171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A62" w:rsidRPr="00235A62" w:rsidRDefault="00235A62" w:rsidP="00C3171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A62" w:rsidRPr="00235A62" w:rsidRDefault="00235A62" w:rsidP="00C3171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C31717" w:rsidTr="00C31717">
        <w:trPr>
          <w:trHeight w:val="1980"/>
        </w:trPr>
        <w:tc>
          <w:tcPr>
            <w:tcW w:w="4111" w:type="dxa"/>
          </w:tcPr>
          <w:p w:rsidR="00C31717" w:rsidRPr="00C31717" w:rsidRDefault="00C31717" w:rsidP="00C31717">
            <w:pPr>
              <w:pStyle w:val="a4"/>
              <w:ind w:right="-4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Рассмотрено</w:t>
            </w:r>
          </w:p>
          <w:p w:rsidR="00C31717" w:rsidRPr="00C31717" w:rsidRDefault="00C31717" w:rsidP="00C31717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C31717" w:rsidRPr="00C31717" w:rsidRDefault="00C31717" w:rsidP="00C31717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C31717" w:rsidRPr="00C31717" w:rsidRDefault="00C31717" w:rsidP="00C31717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__1__от______</w:t>
            </w:r>
          </w:p>
          <w:p w:rsidR="00C31717" w:rsidRDefault="00C31717" w:rsidP="00C31717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«_30_» ___08___2016    г.</w:t>
            </w:r>
          </w:p>
          <w:p w:rsidR="00C31717" w:rsidRDefault="00C31717" w:rsidP="00C31717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717" w:rsidRPr="00C31717" w:rsidRDefault="00C31717" w:rsidP="00C317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C31717" w:rsidRPr="00C31717" w:rsidRDefault="00C31717" w:rsidP="00C31717">
            <w:pPr>
              <w:pStyle w:val="a4"/>
              <w:ind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  </w:t>
            </w:r>
          </w:p>
          <w:p w:rsidR="00C31717" w:rsidRP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Л.А. Селезнева/</w:t>
            </w:r>
          </w:p>
          <w:p w:rsidR="00C31717" w:rsidRP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C31717" w:rsidRPr="00C31717" w:rsidRDefault="00C31717" w:rsidP="00C317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C31717" w:rsidRP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</w:t>
            </w:r>
          </w:p>
          <w:p w:rsidR="00C31717" w:rsidRP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717">
              <w:rPr>
                <w:rFonts w:ascii="Times New Roman" w:hAnsi="Times New Roman"/>
                <w:sz w:val="24"/>
                <w:szCs w:val="24"/>
                <w:lang w:val="ru-RU"/>
              </w:rPr>
              <w:t>________/Н.Г. Верещагина /</w:t>
            </w:r>
          </w:p>
          <w:p w:rsid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159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F244A8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C31717" w:rsidRDefault="00C31717" w:rsidP="00C31717">
            <w:pPr>
              <w:pStyle w:val="a4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C31717" w:rsidRDefault="00C31717" w:rsidP="00C31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717" w:rsidRDefault="00C31717" w:rsidP="00C31717">
      <w:pPr>
        <w:spacing w:line="360" w:lineRule="auto"/>
      </w:pPr>
    </w:p>
    <w:p w:rsidR="00C31717" w:rsidRDefault="00C31717" w:rsidP="00C31717">
      <w:pPr>
        <w:spacing w:line="360" w:lineRule="auto"/>
        <w:jc w:val="center"/>
        <w:rPr>
          <w:sz w:val="32"/>
          <w:szCs w:val="32"/>
        </w:rPr>
      </w:pPr>
    </w:p>
    <w:p w:rsidR="00C31717" w:rsidRDefault="00C31717" w:rsidP="00C31717">
      <w:pPr>
        <w:spacing w:line="360" w:lineRule="auto"/>
        <w:jc w:val="center"/>
        <w:rPr>
          <w:sz w:val="32"/>
          <w:szCs w:val="32"/>
        </w:rPr>
      </w:pPr>
    </w:p>
    <w:p w:rsidR="00C31717" w:rsidRPr="00F244A8" w:rsidRDefault="00C31717" w:rsidP="00C31717">
      <w:pPr>
        <w:spacing w:line="360" w:lineRule="auto"/>
        <w:jc w:val="center"/>
        <w:rPr>
          <w:b/>
          <w:sz w:val="32"/>
          <w:szCs w:val="32"/>
        </w:rPr>
      </w:pPr>
      <w:r w:rsidRPr="00F244A8">
        <w:rPr>
          <w:b/>
          <w:sz w:val="32"/>
          <w:szCs w:val="32"/>
        </w:rPr>
        <w:t>Календарно-тематическое планирование</w:t>
      </w:r>
    </w:p>
    <w:p w:rsidR="00C31717" w:rsidRPr="00EB2D40" w:rsidRDefault="00C31717" w:rsidP="00C31717">
      <w:pPr>
        <w:spacing w:line="360" w:lineRule="auto"/>
        <w:jc w:val="center"/>
        <w:rPr>
          <w:sz w:val="32"/>
          <w:szCs w:val="32"/>
        </w:rPr>
      </w:pPr>
      <w:r w:rsidRPr="00510FF1">
        <w:rPr>
          <w:sz w:val="32"/>
          <w:szCs w:val="32"/>
        </w:rPr>
        <w:t xml:space="preserve"> </w:t>
      </w:r>
      <w:r w:rsidRPr="00EB2D40">
        <w:rPr>
          <w:sz w:val="32"/>
          <w:szCs w:val="32"/>
        </w:rPr>
        <w:t xml:space="preserve">по </w:t>
      </w:r>
      <w:r w:rsidR="00235A62">
        <w:rPr>
          <w:sz w:val="32"/>
          <w:szCs w:val="32"/>
        </w:rPr>
        <w:t>английскому языку</w:t>
      </w:r>
      <w:r w:rsidRPr="00EB2D40">
        <w:rPr>
          <w:sz w:val="32"/>
          <w:szCs w:val="32"/>
        </w:rPr>
        <w:t xml:space="preserve"> </w:t>
      </w:r>
    </w:p>
    <w:p w:rsidR="00C31717" w:rsidRPr="00EB2D40" w:rsidRDefault="00C31717" w:rsidP="00C31717">
      <w:pPr>
        <w:spacing w:line="360" w:lineRule="auto"/>
        <w:jc w:val="center"/>
        <w:rPr>
          <w:sz w:val="32"/>
          <w:szCs w:val="32"/>
        </w:rPr>
      </w:pPr>
      <w:r w:rsidRPr="00EB2D40">
        <w:rPr>
          <w:sz w:val="32"/>
          <w:szCs w:val="32"/>
        </w:rPr>
        <w:t xml:space="preserve"> в</w:t>
      </w:r>
      <w:r w:rsidR="00235A62">
        <w:rPr>
          <w:sz w:val="32"/>
          <w:szCs w:val="32"/>
        </w:rPr>
        <w:t xml:space="preserve">  9 </w:t>
      </w:r>
      <w:r w:rsidRPr="00EB2D40">
        <w:rPr>
          <w:sz w:val="32"/>
          <w:szCs w:val="32"/>
        </w:rPr>
        <w:t xml:space="preserve">  класс</w:t>
      </w:r>
      <w:r>
        <w:rPr>
          <w:sz w:val="32"/>
          <w:szCs w:val="32"/>
        </w:rPr>
        <w:t>е на 2016-2017 учебный год</w:t>
      </w:r>
    </w:p>
    <w:p w:rsidR="00C31717" w:rsidRDefault="00C31717" w:rsidP="00C31717">
      <w:pPr>
        <w:spacing w:line="360" w:lineRule="auto"/>
        <w:ind w:left="18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C31717" w:rsidRDefault="00C31717" w:rsidP="00C3171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:rsidR="00C31717" w:rsidRDefault="00C31717" w:rsidP="00C31717">
      <w:pPr>
        <w:spacing w:line="360" w:lineRule="auto"/>
        <w:jc w:val="center"/>
        <w:rPr>
          <w:bCs/>
          <w:sz w:val="28"/>
          <w:szCs w:val="28"/>
        </w:rPr>
      </w:pPr>
    </w:p>
    <w:p w:rsidR="00C31717" w:rsidRDefault="00C31717" w:rsidP="00C31717">
      <w:pPr>
        <w:spacing w:line="360" w:lineRule="auto"/>
        <w:jc w:val="center"/>
        <w:rPr>
          <w:bCs/>
          <w:sz w:val="28"/>
          <w:szCs w:val="28"/>
        </w:rPr>
      </w:pPr>
    </w:p>
    <w:p w:rsidR="00C31717" w:rsidRDefault="00C31717" w:rsidP="00C31717">
      <w:pPr>
        <w:spacing w:line="360" w:lineRule="auto"/>
        <w:jc w:val="center"/>
        <w:rPr>
          <w:bCs/>
          <w:sz w:val="28"/>
          <w:szCs w:val="28"/>
        </w:rPr>
      </w:pPr>
    </w:p>
    <w:p w:rsidR="00235A62" w:rsidRPr="00235A62" w:rsidRDefault="00C31717" w:rsidP="00C31717">
      <w:pPr>
        <w:spacing w:line="360" w:lineRule="auto"/>
        <w:ind w:left="5103"/>
        <w:jc w:val="center"/>
        <w:rPr>
          <w:bCs/>
          <w:sz w:val="28"/>
          <w:szCs w:val="28"/>
        </w:rPr>
      </w:pPr>
      <w:r w:rsidRPr="009A15BF">
        <w:rPr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Pr="00C6539F">
        <w:rPr>
          <w:bCs/>
        </w:rPr>
        <w:t xml:space="preserve"> </w:t>
      </w:r>
      <w:r w:rsidR="00235A62" w:rsidRPr="00235A62">
        <w:rPr>
          <w:bCs/>
          <w:sz w:val="28"/>
          <w:szCs w:val="28"/>
        </w:rPr>
        <w:t xml:space="preserve">Давыдова </w:t>
      </w:r>
    </w:p>
    <w:p w:rsidR="00C31717" w:rsidRPr="00235A62" w:rsidRDefault="00235A62" w:rsidP="00C31717">
      <w:pPr>
        <w:spacing w:line="360" w:lineRule="auto"/>
        <w:ind w:left="5103"/>
        <w:jc w:val="center"/>
        <w:rPr>
          <w:bCs/>
          <w:sz w:val="28"/>
          <w:szCs w:val="28"/>
        </w:rPr>
      </w:pPr>
      <w:r w:rsidRPr="00235A62">
        <w:rPr>
          <w:bCs/>
          <w:sz w:val="28"/>
          <w:szCs w:val="28"/>
        </w:rPr>
        <w:t>Людмила Михайловна</w:t>
      </w:r>
    </w:p>
    <w:p w:rsidR="00C31717" w:rsidRDefault="00C31717" w:rsidP="00C31717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C31717" w:rsidRDefault="00C31717" w:rsidP="00C31717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C31717" w:rsidRPr="004C697E" w:rsidRDefault="00C31717" w:rsidP="00C31717">
      <w:pPr>
        <w:spacing w:line="360" w:lineRule="auto"/>
        <w:rPr>
          <w:bCs/>
        </w:rPr>
      </w:pPr>
    </w:p>
    <w:p w:rsidR="00C31717" w:rsidRPr="00F244A8" w:rsidRDefault="00C31717" w:rsidP="00C31717">
      <w:pPr>
        <w:jc w:val="center"/>
        <w:rPr>
          <w:b/>
        </w:rPr>
      </w:pPr>
      <w:r>
        <w:rPr>
          <w:b/>
        </w:rPr>
        <w:t>2016-2017    учебный год</w:t>
      </w:r>
    </w:p>
    <w:p w:rsidR="00235A62" w:rsidRDefault="00235A62" w:rsidP="00C31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62" w:rsidRPr="00235A62" w:rsidRDefault="00235A62" w:rsidP="00C31717">
      <w:pPr>
        <w:jc w:val="center"/>
        <w:rPr>
          <w:rFonts w:ascii="Times New Roman" w:hAnsi="Times New Roman"/>
          <w:b/>
          <w:sz w:val="28"/>
          <w:szCs w:val="28"/>
        </w:rPr>
      </w:pPr>
      <w:r w:rsidRPr="00235A6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35A62" w:rsidRPr="00235A62" w:rsidRDefault="00235A62" w:rsidP="00C31717">
      <w:pPr>
        <w:jc w:val="center"/>
        <w:rPr>
          <w:rFonts w:ascii="Times New Roman" w:hAnsi="Times New Roman"/>
          <w:b/>
          <w:sz w:val="28"/>
          <w:szCs w:val="28"/>
        </w:rPr>
      </w:pPr>
      <w:r w:rsidRPr="00235A62">
        <w:rPr>
          <w:rFonts w:ascii="Times New Roman" w:hAnsi="Times New Roman"/>
          <w:b/>
          <w:sz w:val="28"/>
          <w:szCs w:val="28"/>
        </w:rPr>
        <w:t xml:space="preserve">Календарно- тематическое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A62">
        <w:rPr>
          <w:rFonts w:ascii="Times New Roman" w:hAnsi="Times New Roman"/>
          <w:b/>
          <w:sz w:val="28"/>
          <w:szCs w:val="28"/>
        </w:rPr>
        <w:t>9 класс</w:t>
      </w:r>
    </w:p>
    <w:p w:rsidR="00C31717" w:rsidRPr="00C844A1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  <w:r w:rsidRPr="00C844A1"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102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12"/>
        <w:gridCol w:w="898"/>
        <w:gridCol w:w="2646"/>
        <w:gridCol w:w="1125"/>
        <w:gridCol w:w="15"/>
        <w:gridCol w:w="45"/>
        <w:gridCol w:w="1225"/>
      </w:tblGrid>
      <w:tr w:rsidR="00C31717" w:rsidRPr="00C844A1" w:rsidTr="00C31717">
        <w:trPr>
          <w:trHeight w:val="420"/>
        </w:trPr>
        <w:tc>
          <w:tcPr>
            <w:tcW w:w="1101" w:type="dxa"/>
            <w:vMerge w:val="restart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4A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4A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12" w:type="dxa"/>
            <w:vMerge w:val="restart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4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8" w:type="dxa"/>
            <w:vMerge w:val="restart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4A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6" w:type="dxa"/>
            <w:vMerge w:val="restart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4A1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C31717" w:rsidRPr="006C70D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</w:p>
        </w:tc>
      </w:tr>
      <w:tr w:rsidR="00C31717" w:rsidRPr="00C844A1" w:rsidTr="00C31717">
        <w:trPr>
          <w:trHeight w:val="405"/>
        </w:trPr>
        <w:tc>
          <w:tcPr>
            <w:tcW w:w="1101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навыков. Сослагательное наклонение 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Subjunctive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05EDF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05EDF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Редкие (необычные)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поискового чтения.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профессии. 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с извлечением конкретной информации.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Сослагательное наклонение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Subjunctive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05EDF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речевых навыков учащихся (разговорные формулы) 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05EDF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Престижные и непрестижные профессии.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Подготовка проектов.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Образование. Мир науки. 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говорения.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среднего образования в Великобритании.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чтения с извлечением конкретной информации.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31717" w:rsidTr="00C31717">
        <w:trPr>
          <w:trHeight w:val="2974"/>
        </w:trPr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C31717" w:rsidRPr="00C844A1" w:rsidRDefault="00C31717" w:rsidP="00C31717">
            <w:pPr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Типичная английская школа.</w:t>
            </w:r>
          </w:p>
          <w:p w:rsidR="00C31717" w:rsidRPr="00C844A1" w:rsidRDefault="00C31717" w:rsidP="00C31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  <w:p w:rsidR="00C31717" w:rsidRPr="00C31717" w:rsidRDefault="00C31717" w:rsidP="00C31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 Сослагательное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Subjunctive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Subjunctive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Наречие. Степени сравнения наречий.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речевых навыков учащихся (разговорные формы).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аудирования.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чтения с разными стратегиями. Подготовка проектов.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Мир науки.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 Защита проектов.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1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717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1717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1717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1717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1717" w:rsidRPr="00C844A1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  <w:r w:rsidRPr="00C844A1">
        <w:rPr>
          <w:rFonts w:ascii="Times New Roman" w:hAnsi="Times New Roman"/>
          <w:b/>
          <w:sz w:val="24"/>
          <w:szCs w:val="24"/>
        </w:rPr>
        <w:t>2 четверть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9"/>
        <w:gridCol w:w="992"/>
        <w:gridCol w:w="2551"/>
        <w:gridCol w:w="1155"/>
        <w:gridCol w:w="15"/>
        <w:gridCol w:w="15"/>
        <w:gridCol w:w="15"/>
        <w:gridCol w:w="1210"/>
      </w:tblGrid>
      <w:tr w:rsidR="00C31717" w:rsidRPr="00C844A1" w:rsidTr="00C31717">
        <w:trPr>
          <w:trHeight w:val="315"/>
        </w:trPr>
        <w:tc>
          <w:tcPr>
            <w:tcW w:w="1135" w:type="dxa"/>
            <w:vMerge w:val="restart"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vMerge w:val="restart"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31717" w:rsidRPr="00C844A1" w:rsidTr="00C31717">
        <w:trPr>
          <w:trHeight w:val="240"/>
        </w:trPr>
        <w:tc>
          <w:tcPr>
            <w:tcW w:w="1135" w:type="dxa"/>
            <w:vMerge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C31717" w:rsidRPr="00C34BE5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E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Мир денег.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Валюта Великобритании, Америки, России.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лексико-грамматических навыков. 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 в Великобритании.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с целью детального понимания содержания и извлечение конкретной информации.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денег в жизни людей.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с разными стратегиями.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навыков. Наречие. Степени сравнения наречий (неправильные формы) 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31717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Модальные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might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грамматических навыков. Модальные</w:t>
            </w:r>
            <w:r w:rsidRPr="00020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речевых умений.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магазине. 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диалогической речи.</w:t>
            </w:r>
          </w:p>
        </w:tc>
        <w:tc>
          <w:tcPr>
            <w:tcW w:w="1200" w:type="dxa"/>
            <w:gridSpan w:val="4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5C61EB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6D11B9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чтения с разными стратегиями.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речевых умений.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магазина.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чтения.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 аудирования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35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речевых умений.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717" w:rsidRDefault="00C31717" w:rsidP="00C31717">
      <w:pPr>
        <w:rPr>
          <w:rFonts w:ascii="Times New Roman" w:hAnsi="Times New Roman"/>
          <w:b/>
          <w:sz w:val="24"/>
          <w:szCs w:val="24"/>
        </w:rPr>
      </w:pPr>
    </w:p>
    <w:p w:rsidR="00C31717" w:rsidRPr="00C844A1" w:rsidRDefault="00C31717" w:rsidP="00C31717">
      <w:pPr>
        <w:rPr>
          <w:rFonts w:ascii="Times New Roman" w:hAnsi="Times New Roman"/>
          <w:b/>
          <w:sz w:val="24"/>
          <w:szCs w:val="24"/>
        </w:rPr>
      </w:pPr>
    </w:p>
    <w:p w:rsidR="00C31717" w:rsidRPr="00C844A1" w:rsidRDefault="00C31717" w:rsidP="00C31717">
      <w:pPr>
        <w:jc w:val="center"/>
        <w:rPr>
          <w:rFonts w:ascii="Times New Roman" w:hAnsi="Times New Roman"/>
          <w:b/>
          <w:sz w:val="24"/>
          <w:szCs w:val="24"/>
        </w:rPr>
      </w:pPr>
      <w:r w:rsidRPr="00C844A1">
        <w:rPr>
          <w:rFonts w:ascii="Times New Roman" w:hAnsi="Times New Roman"/>
          <w:b/>
          <w:sz w:val="24"/>
          <w:szCs w:val="24"/>
        </w:rPr>
        <w:t>3 четверть</w:t>
      </w:r>
    </w:p>
    <w:tbl>
      <w:tblPr>
        <w:tblW w:w="102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2"/>
        <w:gridCol w:w="3126"/>
        <w:gridCol w:w="994"/>
        <w:gridCol w:w="2558"/>
        <w:gridCol w:w="1170"/>
        <w:gridCol w:w="15"/>
        <w:gridCol w:w="15"/>
        <w:gridCol w:w="1217"/>
      </w:tblGrid>
      <w:tr w:rsidR="00C31717" w:rsidRPr="00E10368" w:rsidTr="00C31717">
        <w:trPr>
          <w:trHeight w:val="330"/>
        </w:trPr>
        <w:tc>
          <w:tcPr>
            <w:tcW w:w="1142" w:type="dxa"/>
            <w:vMerge w:val="restart"/>
          </w:tcPr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26" w:type="dxa"/>
            <w:vMerge w:val="restart"/>
          </w:tcPr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  <w:vMerge w:val="restart"/>
          </w:tcPr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8" w:type="dxa"/>
            <w:vMerge w:val="restart"/>
          </w:tcPr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31717" w:rsidRPr="00C844A1" w:rsidTr="00C31717">
        <w:trPr>
          <w:trHeight w:val="210"/>
        </w:trPr>
        <w:tc>
          <w:tcPr>
            <w:tcW w:w="1142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717" w:rsidRPr="00E10368" w:rsidRDefault="00C31717" w:rsidP="00C31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C31717" w:rsidRPr="00E10368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6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Изобретения человечества.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с извлечением конкретной информации.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C31717" w:rsidRPr="0082593A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1717" w:rsidRPr="0082593A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технологии. Компьютеры.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поискового чтения.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науки и техники. 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навыков. Наречия времени и частотности.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82593A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модальных глаголов и их эквивалентов. Модальные</w:t>
            </w:r>
            <w:r w:rsidRPr="008259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259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259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259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59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got to.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C31717" w:rsidRPr="0082593A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31717" w:rsidRPr="0082593A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Субстантивация прилагательных.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82593A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6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поискового чтения.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Космические путешествия и иные галактики.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речевых умений. Совершенствование навыков письма.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технологии. В мире компьютеров.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и монологической речи.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1651"/>
        </w:trPr>
        <w:tc>
          <w:tcPr>
            <w:tcW w:w="1142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131"/>
        </w:trPr>
        <w:tc>
          <w:tcPr>
            <w:tcW w:w="1142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655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Путешествие. 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31717" w:rsidTr="00C31717">
        <w:trPr>
          <w:trHeight w:val="300"/>
        </w:trPr>
        <w:tc>
          <w:tcPr>
            <w:tcW w:w="114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994" w:type="dxa"/>
          </w:tcPr>
          <w:p w:rsidR="00C31717" w:rsidRPr="00C844A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чтения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извлечением конкретной информации.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FE51E6" w:rsidTr="00C31717">
        <w:trPr>
          <w:trHeight w:val="300"/>
        </w:trPr>
        <w:tc>
          <w:tcPr>
            <w:tcW w:w="1142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6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31717" w:rsidRPr="00FE51E6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8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навыков чтения.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FE51E6" w:rsidTr="00C31717">
        <w:trPr>
          <w:trHeight w:val="300"/>
        </w:trPr>
        <w:tc>
          <w:tcPr>
            <w:tcW w:w="1142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6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За и против.</w:t>
            </w:r>
          </w:p>
        </w:tc>
        <w:tc>
          <w:tcPr>
            <w:tcW w:w="994" w:type="dxa"/>
          </w:tcPr>
          <w:p w:rsidR="00C31717" w:rsidRPr="00FE51E6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8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и диалогической речи учащихся.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31717" w:rsidTr="00C31717">
        <w:trPr>
          <w:trHeight w:val="300"/>
        </w:trPr>
        <w:tc>
          <w:tcPr>
            <w:tcW w:w="1142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6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FE51E6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8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C31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to, Need, Should/shouldn’t have done, needn’t have done.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FE51E6" w:rsidTr="00C31717">
        <w:trPr>
          <w:trHeight w:val="300"/>
        </w:trPr>
        <w:tc>
          <w:tcPr>
            <w:tcW w:w="1142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FE51E6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 Наречия и прилагательные.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FE51E6" w:rsidTr="00C31717">
        <w:trPr>
          <w:trHeight w:val="300"/>
        </w:trPr>
        <w:tc>
          <w:tcPr>
            <w:tcW w:w="1142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5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FE51E6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 Субстантивированные прилагательные и существительные.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D151E1" w:rsidTr="00C31717">
        <w:trPr>
          <w:trHeight w:val="300"/>
        </w:trPr>
        <w:tc>
          <w:tcPr>
            <w:tcW w:w="1142" w:type="dxa"/>
          </w:tcPr>
          <w:p w:rsidR="00C31717" w:rsidRPr="00FE51E6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6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FE51E6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1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8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 Притяжательный падеж неодушевленных имен существительных.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D151E1" w:rsidTr="00C31717">
        <w:trPr>
          <w:trHeight w:val="300"/>
        </w:trPr>
        <w:tc>
          <w:tcPr>
            <w:tcW w:w="1142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Лондону.</w:t>
            </w:r>
          </w:p>
        </w:tc>
        <w:tc>
          <w:tcPr>
            <w:tcW w:w="994" w:type="dxa"/>
          </w:tcPr>
          <w:p w:rsidR="00C31717" w:rsidRPr="00D151E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речевых умений учащихся. Клише. Развитие навыков монологической и диалогической речи.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D151E1" w:rsidTr="00C31717">
        <w:trPr>
          <w:trHeight w:val="300"/>
        </w:trPr>
        <w:tc>
          <w:tcPr>
            <w:tcW w:w="1142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4" w:type="dxa"/>
          </w:tcPr>
          <w:p w:rsidR="00C31717" w:rsidRPr="00D151E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D151E1" w:rsidTr="00C31717">
        <w:trPr>
          <w:trHeight w:val="300"/>
        </w:trPr>
        <w:tc>
          <w:tcPr>
            <w:tcW w:w="1142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D151E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Фразовый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drop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D151E1" w:rsidTr="00C31717">
        <w:trPr>
          <w:trHeight w:val="300"/>
        </w:trPr>
        <w:tc>
          <w:tcPr>
            <w:tcW w:w="1142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D151E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 чтения.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D151E1" w:rsidTr="00C31717">
        <w:trPr>
          <w:trHeight w:val="300"/>
        </w:trPr>
        <w:tc>
          <w:tcPr>
            <w:tcW w:w="1142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5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4" w:type="dxa"/>
          </w:tcPr>
          <w:p w:rsidR="00C31717" w:rsidRPr="00D151E1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C31717" w:rsidRPr="00D151E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717" w:rsidRPr="00D151E1" w:rsidRDefault="00C31717" w:rsidP="00C3171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 w:rsidRPr="00D151E1">
        <w:rPr>
          <w:rFonts w:ascii="Times New Roman" w:hAnsi="Times New Roman"/>
          <w:sz w:val="24"/>
          <w:szCs w:val="24"/>
        </w:rPr>
        <w:tab/>
      </w:r>
    </w:p>
    <w:p w:rsidR="00C31717" w:rsidRPr="00C844A1" w:rsidRDefault="00C31717" w:rsidP="00C31717">
      <w:pPr>
        <w:tabs>
          <w:tab w:val="left" w:pos="3765"/>
        </w:tabs>
        <w:jc w:val="center"/>
        <w:rPr>
          <w:rFonts w:ascii="Times New Roman" w:hAnsi="Times New Roman"/>
          <w:b/>
          <w:sz w:val="24"/>
          <w:szCs w:val="24"/>
        </w:rPr>
      </w:pPr>
      <w:r w:rsidRPr="00C844A1">
        <w:rPr>
          <w:rFonts w:ascii="Times New Roman" w:hAnsi="Times New Roman"/>
          <w:b/>
          <w:sz w:val="24"/>
          <w:szCs w:val="24"/>
        </w:rPr>
        <w:t>4 четверть</w:t>
      </w:r>
    </w:p>
    <w:tbl>
      <w:tblPr>
        <w:tblW w:w="103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1100"/>
        <w:gridCol w:w="3401"/>
        <w:gridCol w:w="992"/>
        <w:gridCol w:w="3009"/>
        <w:gridCol w:w="930"/>
        <w:gridCol w:w="15"/>
        <w:gridCol w:w="897"/>
      </w:tblGrid>
      <w:tr w:rsidR="00C31717" w:rsidRPr="00C844A1" w:rsidTr="00C31717">
        <w:trPr>
          <w:trHeight w:val="465"/>
        </w:trPr>
        <w:tc>
          <w:tcPr>
            <w:tcW w:w="1100" w:type="dxa"/>
            <w:vMerge w:val="restart"/>
          </w:tcPr>
          <w:p w:rsidR="00C31717" w:rsidRPr="00CB214E" w:rsidRDefault="00C31717" w:rsidP="00C3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401" w:type="dxa"/>
            <w:vMerge w:val="restart"/>
          </w:tcPr>
          <w:p w:rsidR="00C31717" w:rsidRPr="00CB214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 xml:space="preserve">      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C31717" w:rsidRPr="00CB214E" w:rsidRDefault="00C31717" w:rsidP="00C31717">
            <w:pPr>
              <w:spacing w:after="0" w:line="240" w:lineRule="auto"/>
              <w:ind w:left="559" w:hanging="5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C31717" w:rsidRPr="00CB214E" w:rsidRDefault="00C31717" w:rsidP="00C31717">
            <w:pPr>
              <w:spacing w:after="0" w:line="240" w:lineRule="auto"/>
              <w:ind w:left="559" w:right="-108" w:hanging="5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во ча-</w:t>
            </w:r>
          </w:p>
          <w:p w:rsidR="00C31717" w:rsidRPr="00CB214E" w:rsidRDefault="00C31717" w:rsidP="00C31717">
            <w:pPr>
              <w:spacing w:after="0" w:line="240" w:lineRule="auto"/>
              <w:ind w:left="559" w:right="-108" w:hanging="5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009" w:type="dxa"/>
            <w:vMerge w:val="restart"/>
          </w:tcPr>
          <w:p w:rsidR="00C31717" w:rsidRPr="00CB214E" w:rsidRDefault="00C31717" w:rsidP="00C31717">
            <w:pPr>
              <w:spacing w:after="0" w:line="240" w:lineRule="auto"/>
              <w:ind w:right="-6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C31717" w:rsidRPr="00CB214E" w:rsidRDefault="00C31717" w:rsidP="00C31717">
            <w:pPr>
              <w:spacing w:after="0" w:line="240" w:lineRule="auto"/>
              <w:ind w:right="-6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знания, умения,</w:t>
            </w:r>
          </w:p>
          <w:p w:rsidR="00C31717" w:rsidRPr="00CB214E" w:rsidRDefault="00C31717" w:rsidP="00C31717">
            <w:pPr>
              <w:spacing w:after="0" w:line="240" w:lineRule="auto"/>
              <w:ind w:right="-6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C31717" w:rsidRPr="00CB214E" w:rsidRDefault="00C31717" w:rsidP="00C3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31717" w:rsidRPr="00C844A1" w:rsidTr="00C31717">
        <w:trPr>
          <w:trHeight w:val="360"/>
        </w:trPr>
        <w:tc>
          <w:tcPr>
            <w:tcW w:w="1100" w:type="dxa"/>
            <w:vMerge/>
          </w:tcPr>
          <w:p w:rsidR="00C31717" w:rsidRPr="00CB214E" w:rsidRDefault="00C31717" w:rsidP="00C3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31717" w:rsidRPr="00CB214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717" w:rsidRPr="00CB214E" w:rsidRDefault="00C31717" w:rsidP="00C31717">
            <w:pPr>
              <w:spacing w:after="0" w:line="240" w:lineRule="auto"/>
              <w:ind w:left="559" w:hanging="5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C31717" w:rsidRPr="00CB214E" w:rsidRDefault="00C31717" w:rsidP="00C31717">
            <w:pPr>
              <w:spacing w:after="0" w:line="240" w:lineRule="auto"/>
              <w:ind w:right="-6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717" w:rsidRPr="00CB214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C31717" w:rsidRPr="00CB214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4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Норвегию.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31717" w:rsidTr="00C31717">
        <w:trPr>
          <w:trHeight w:val="1104"/>
        </w:trPr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6B3DE9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 Употребление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Had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rather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31717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вид путешествия.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речевых умений учащихся.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6B3DE9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6B3DE9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bottom w:val="nil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прессы в Великобритании.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чтения, монологической и диалогической речи.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6B3DE9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Герундий, 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отглагольные существительные.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6B3DE9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6B3DE9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 Инфинитив.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Совершенствование грамматических навыков.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7E2AD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7E2AD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C31717" w:rsidRPr="007E2AD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7E2AD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7E2AD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речевых умений учащихся. Клише.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EA04FE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4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  <w:r w:rsidRPr="00C31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EA04FE" w:rsidTr="00C31717">
        <w:trPr>
          <w:trHeight w:val="1104"/>
        </w:trPr>
        <w:tc>
          <w:tcPr>
            <w:tcW w:w="1100" w:type="dxa"/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 Приставки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EA04FE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прессы в жизни людей.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речевых умений учащихся.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телевидения в жизни людей.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лексико-грамматических навыков.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C844A1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717" w:rsidRPr="00EA04FE" w:rsidTr="00C31717">
        <w:tc>
          <w:tcPr>
            <w:tcW w:w="1100" w:type="dxa"/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тележурналисты.</w:t>
            </w:r>
          </w:p>
        </w:tc>
        <w:tc>
          <w:tcPr>
            <w:tcW w:w="992" w:type="dxa"/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C31717" w:rsidRPr="00EA04FE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</w:tcPr>
          <w:p w:rsidR="00C31717" w:rsidRPr="00EA04FE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17" w:rsidRPr="00C844A1" w:rsidTr="00C31717">
        <w:trPr>
          <w:trHeight w:val="562"/>
        </w:trPr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C31717" w:rsidRPr="00C844A1" w:rsidRDefault="00C31717" w:rsidP="00C3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43" w:type="dxa"/>
            <w:gridSpan w:val="5"/>
            <w:tcBorders>
              <w:left w:val="nil"/>
              <w:bottom w:val="nil"/>
              <w:right w:val="nil"/>
            </w:tcBorders>
          </w:tcPr>
          <w:p w:rsidR="00C31717" w:rsidRPr="00C844A1" w:rsidRDefault="00C31717" w:rsidP="00C3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31717" w:rsidRPr="00C844A1" w:rsidRDefault="00C31717" w:rsidP="00C3171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1717" w:rsidRPr="00C844A1" w:rsidRDefault="00C31717" w:rsidP="00C31717">
      <w:pPr>
        <w:rPr>
          <w:rFonts w:ascii="Times New Roman" w:hAnsi="Times New Roman"/>
          <w:sz w:val="24"/>
          <w:szCs w:val="24"/>
          <w:lang w:val="en-US"/>
        </w:rPr>
      </w:pPr>
    </w:p>
    <w:p w:rsidR="006C78AF" w:rsidRDefault="006C78AF"/>
    <w:sectPr w:rsidR="006C78AF" w:rsidSect="006C78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89" w:rsidRDefault="00134D89" w:rsidP="00C31717">
      <w:pPr>
        <w:spacing w:after="0" w:line="240" w:lineRule="auto"/>
      </w:pPr>
      <w:r>
        <w:separator/>
      </w:r>
    </w:p>
  </w:endnote>
  <w:endnote w:type="continuationSeparator" w:id="0">
    <w:p w:rsidR="00134D89" w:rsidRDefault="00134D89" w:rsidP="00C3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622"/>
      <w:docPartObj>
        <w:docPartGallery w:val="Общ"/>
        <w:docPartUnique/>
      </w:docPartObj>
    </w:sdtPr>
    <w:sdtContent>
      <w:p w:rsidR="00C31717" w:rsidRDefault="00C31717">
        <w:pPr>
          <w:pStyle w:val="a8"/>
          <w:jc w:val="center"/>
        </w:pPr>
        <w:fldSimple w:instr=" PAGE   \* MERGEFORMAT ">
          <w:r w:rsidR="0042697C">
            <w:rPr>
              <w:noProof/>
            </w:rPr>
            <w:t>1</w:t>
          </w:r>
        </w:fldSimple>
      </w:p>
    </w:sdtContent>
  </w:sdt>
  <w:p w:rsidR="00C31717" w:rsidRDefault="00C31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89" w:rsidRDefault="00134D89" w:rsidP="00C31717">
      <w:pPr>
        <w:spacing w:after="0" w:line="240" w:lineRule="auto"/>
      </w:pPr>
      <w:r>
        <w:separator/>
      </w:r>
    </w:p>
  </w:footnote>
  <w:footnote w:type="continuationSeparator" w:id="0">
    <w:p w:rsidR="00134D89" w:rsidRDefault="00134D89" w:rsidP="00C3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E25"/>
    <w:multiLevelType w:val="hybridMultilevel"/>
    <w:tmpl w:val="3B4E6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1785D53"/>
    <w:multiLevelType w:val="hybridMultilevel"/>
    <w:tmpl w:val="5CCEE164"/>
    <w:lvl w:ilvl="0" w:tplc="2B6083C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3F6"/>
    <w:rsid w:val="00134D89"/>
    <w:rsid w:val="00235A62"/>
    <w:rsid w:val="0042697C"/>
    <w:rsid w:val="00427728"/>
    <w:rsid w:val="006C78AF"/>
    <w:rsid w:val="00C31717"/>
    <w:rsid w:val="00D123F6"/>
    <w:rsid w:val="00DC4AE5"/>
    <w:rsid w:val="00F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4A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DC4AE5"/>
    <w:rPr>
      <w:lang w:val="en-US" w:bidi="en-US"/>
    </w:rPr>
  </w:style>
  <w:style w:type="paragraph" w:styleId="a4">
    <w:name w:val="No Spacing"/>
    <w:basedOn w:val="a"/>
    <w:link w:val="a3"/>
    <w:qFormat/>
    <w:rsid w:val="00DC4AE5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styleId="a5">
    <w:name w:val="Hyperlink"/>
    <w:basedOn w:val="a0"/>
    <w:rsid w:val="00DC4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AE5"/>
  </w:style>
  <w:style w:type="character" w:customStyle="1" w:styleId="serp-urlitem">
    <w:name w:val="serp-url__item"/>
    <w:basedOn w:val="a0"/>
    <w:rsid w:val="00DC4AE5"/>
  </w:style>
  <w:style w:type="character" w:customStyle="1" w:styleId="serp-urlmark">
    <w:name w:val="serp-url__mark"/>
    <w:basedOn w:val="a0"/>
    <w:rsid w:val="00DC4AE5"/>
  </w:style>
  <w:style w:type="paragraph" w:styleId="a6">
    <w:name w:val="header"/>
    <w:basedOn w:val="a"/>
    <w:link w:val="a7"/>
    <w:uiPriority w:val="99"/>
    <w:semiHidden/>
    <w:unhideWhenUsed/>
    <w:rsid w:val="00C3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7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7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DCFE-07FD-407A-8A96-415FB77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OrenAir</Company>
  <LinksUpToDate>false</LinksUpToDate>
  <CharactersWithSpaces>46112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2016-09-19T18:56:00Z</dcterms:created>
  <dcterms:modified xsi:type="dcterms:W3CDTF">2016-09-19T18:56:00Z</dcterms:modified>
</cp:coreProperties>
</file>